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06E2" w14:textId="21ECA963" w:rsidR="003025C3" w:rsidRPr="00A36280" w:rsidRDefault="00A36280" w:rsidP="003025C3">
      <w:pPr>
        <w:pStyle w:val="Heading1"/>
        <w:rPr>
          <w:rFonts w:ascii="Proxima Nova Cond Black" w:hAnsi="Proxima Nova Cond Black"/>
        </w:rPr>
      </w:pPr>
      <w:r w:rsidRPr="00A36280">
        <w:rPr>
          <w:rFonts w:ascii="Proxima Nova Cond Black" w:hAnsi="Proxima Nova Cond Black"/>
        </w:rPr>
        <w:t>ARE YOU CREATING BETTER WORK?</w:t>
      </w:r>
    </w:p>
    <w:p w14:paraId="4D031D87" w14:textId="77777777" w:rsidR="00A36280" w:rsidRPr="00EA74F8" w:rsidRDefault="00A36280" w:rsidP="00A36280">
      <w:pPr>
        <w:pStyle w:val="BITCSubheadingmagenta"/>
        <w:rPr>
          <w:rFonts w:cstheme="minorBidi"/>
          <w:bCs w:val="0"/>
          <w:color w:val="EC008C" w:themeColor="accent2"/>
          <w:sz w:val="22"/>
          <w:szCs w:val="22"/>
          <w:lang w:val="en-GB"/>
        </w:rPr>
      </w:pPr>
      <w:r w:rsidRPr="00EA74F8">
        <w:rPr>
          <w:rFonts w:cstheme="minorBidi"/>
          <w:bCs w:val="0"/>
          <w:color w:val="EC008C" w:themeColor="accent2"/>
          <w:sz w:val="22"/>
          <w:szCs w:val="22"/>
          <w:lang w:val="en-GB"/>
        </w:rPr>
        <w:t>To what extent does your organisation enable good jobs for all?</w:t>
      </w:r>
    </w:p>
    <w:p w14:paraId="518F92B5" w14:textId="0EE0919B" w:rsidR="00A36280" w:rsidRPr="00A36280" w:rsidRDefault="001331A8" w:rsidP="00A36280">
      <w:pPr>
        <w:rPr>
          <w:rFonts w:ascii="Proxima Nova Lt" w:hAnsi="Proxima Nova Lt"/>
          <w:sz w:val="22"/>
          <w:szCs w:val="22"/>
          <w:lang w:val="da-DK"/>
        </w:rPr>
      </w:pPr>
      <w:r>
        <w:rPr>
          <w:rFonts w:ascii="Proxima Nova Lt" w:hAnsi="Proxima Nova Lt"/>
          <w:sz w:val="22"/>
          <w:szCs w:val="22"/>
          <w:lang w:val="da-DK"/>
        </w:rPr>
        <w:t>Aligned with</w:t>
      </w:r>
      <w:r w:rsidR="00A36280" w:rsidRPr="00A36280">
        <w:rPr>
          <w:rFonts w:ascii="Proxima Nova Lt" w:hAnsi="Proxima Nova Lt"/>
          <w:sz w:val="22"/>
          <w:szCs w:val="22"/>
          <w:lang w:val="da-DK"/>
        </w:rPr>
        <w:t xml:space="preserve"> B</w:t>
      </w:r>
      <w:r w:rsidR="000C15CA">
        <w:rPr>
          <w:rFonts w:ascii="Proxima Nova Lt" w:hAnsi="Proxima Nova Lt"/>
          <w:sz w:val="22"/>
          <w:szCs w:val="22"/>
          <w:lang w:val="da-DK"/>
        </w:rPr>
        <w:t>usiness in the Community’s (BITC)</w:t>
      </w:r>
      <w:r>
        <w:rPr>
          <w:rFonts w:ascii="Proxima Nova Lt" w:hAnsi="Proxima Nova Lt"/>
          <w:sz w:val="22"/>
          <w:szCs w:val="22"/>
          <w:lang w:val="da-DK"/>
        </w:rPr>
        <w:t xml:space="preserve"> </w:t>
      </w:r>
      <w:hyperlink r:id="rId12" w:history="1">
        <w:r w:rsidR="00756420">
          <w:rPr>
            <w:rStyle w:val="Hyperlink"/>
            <w:rFonts w:ascii="Proxima Nova Lt" w:hAnsi="Proxima Nova Lt"/>
            <w:sz w:val="22"/>
            <w:szCs w:val="22"/>
            <w:lang w:val="da-DK"/>
          </w:rPr>
          <w:t>B</w:t>
        </w:r>
        <w:r w:rsidRPr="006E39F8">
          <w:rPr>
            <w:rStyle w:val="Hyperlink"/>
            <w:rFonts w:ascii="Proxima Nova Lt" w:hAnsi="Proxima Nova Lt"/>
            <w:sz w:val="22"/>
            <w:szCs w:val="22"/>
            <w:lang w:val="da-DK"/>
          </w:rPr>
          <w:t xml:space="preserve">etter </w:t>
        </w:r>
        <w:r w:rsidR="00756420">
          <w:rPr>
            <w:rStyle w:val="Hyperlink"/>
            <w:rFonts w:ascii="Proxima Nova Lt" w:hAnsi="Proxima Nova Lt"/>
            <w:sz w:val="22"/>
            <w:szCs w:val="22"/>
            <w:lang w:val="da-DK"/>
          </w:rPr>
          <w:t>W</w:t>
        </w:r>
        <w:r w:rsidRPr="006E39F8">
          <w:rPr>
            <w:rStyle w:val="Hyperlink"/>
            <w:rFonts w:ascii="Proxima Nova Lt" w:hAnsi="Proxima Nova Lt"/>
            <w:sz w:val="22"/>
            <w:szCs w:val="22"/>
            <w:lang w:val="da-DK"/>
          </w:rPr>
          <w:t xml:space="preserve">ork </w:t>
        </w:r>
        <w:r w:rsidR="00756420">
          <w:rPr>
            <w:rStyle w:val="Hyperlink"/>
            <w:rFonts w:ascii="Proxima Nova Lt" w:hAnsi="Proxima Nova Lt"/>
            <w:sz w:val="22"/>
            <w:szCs w:val="22"/>
            <w:lang w:val="da-DK"/>
          </w:rPr>
          <w:t>F</w:t>
        </w:r>
        <w:r w:rsidRPr="006E39F8">
          <w:rPr>
            <w:rStyle w:val="Hyperlink"/>
            <w:rFonts w:ascii="Proxima Nova Lt" w:hAnsi="Proxima Nova Lt"/>
            <w:sz w:val="22"/>
            <w:szCs w:val="22"/>
            <w:lang w:val="da-DK"/>
          </w:rPr>
          <w:t>ramework</w:t>
        </w:r>
      </w:hyperlink>
      <w:r>
        <w:rPr>
          <w:rFonts w:ascii="Proxima Nova Lt" w:hAnsi="Proxima Nova Lt"/>
          <w:sz w:val="22"/>
          <w:szCs w:val="22"/>
          <w:lang w:val="da-DK"/>
        </w:rPr>
        <w:t xml:space="preserve"> that is central to </w:t>
      </w:r>
      <w:r>
        <w:rPr>
          <w:rFonts w:ascii="Proxima Nova Lt" w:eastAsiaTheme="minorHAnsi" w:hAnsi="Proxima Nova Lt"/>
          <w:color w:val="42145F"/>
          <w:sz w:val="22"/>
          <w:szCs w:val="20"/>
          <w:lang w:val="en-US" w:eastAsia="en-US"/>
        </w:rPr>
        <w:t xml:space="preserve">our </w:t>
      </w:r>
      <w:r w:rsidR="00A36280" w:rsidRPr="00A36280">
        <w:rPr>
          <w:rFonts w:ascii="Proxima Nova Lt" w:eastAsiaTheme="minorHAnsi" w:hAnsi="Proxima Nova Lt"/>
          <w:color w:val="42145F"/>
          <w:sz w:val="22"/>
          <w:szCs w:val="20"/>
          <w:lang w:val="en-US" w:eastAsia="en-US"/>
        </w:rPr>
        <w:t>‘</w:t>
      </w:r>
      <w:hyperlink r:id="rId13" w:history="1">
        <w:r w:rsidR="00A36280" w:rsidRPr="00A36280">
          <w:rPr>
            <w:rStyle w:val="Hyperlink"/>
            <w:rFonts w:ascii="Proxima Nova Lt" w:eastAsiaTheme="minorHAnsi" w:hAnsi="Proxima Nova Lt"/>
            <w:sz w:val="22"/>
            <w:szCs w:val="20"/>
            <w:lang w:val="en-US" w:eastAsia="en-US"/>
          </w:rPr>
          <w:t>What if your job was good for you</w:t>
        </w:r>
        <w:r>
          <w:rPr>
            <w:rStyle w:val="Hyperlink"/>
            <w:rFonts w:ascii="Proxima Nova Lt" w:eastAsiaTheme="minorHAnsi" w:hAnsi="Proxima Nova Lt"/>
            <w:sz w:val="22"/>
            <w:szCs w:val="20"/>
            <w:lang w:val="en-US" w:eastAsia="en-US"/>
          </w:rPr>
          <w:t>?</w:t>
        </w:r>
        <w:r w:rsidR="00A36280" w:rsidRPr="00A36280">
          <w:rPr>
            <w:rStyle w:val="Hyperlink"/>
            <w:rFonts w:ascii="Proxima Nova Lt" w:eastAsiaTheme="minorHAnsi" w:hAnsi="Proxima Nova Lt"/>
            <w:sz w:val="22"/>
            <w:szCs w:val="20"/>
            <w:lang w:val="en-US" w:eastAsia="en-US"/>
          </w:rPr>
          <w:t>’</w:t>
        </w:r>
      </w:hyperlink>
      <w:r w:rsidR="00A36280" w:rsidRPr="00A36280">
        <w:rPr>
          <w:rFonts w:ascii="Proxima Nova Lt" w:hAnsi="Proxima Nova Lt"/>
          <w:sz w:val="22"/>
          <w:szCs w:val="22"/>
          <w:lang w:val="da-DK"/>
        </w:rPr>
        <w:t xml:space="preserve">, this self-assessment </w:t>
      </w:r>
      <w:r>
        <w:rPr>
          <w:rFonts w:ascii="Proxima Nova Lt" w:hAnsi="Proxima Nova Lt"/>
          <w:sz w:val="22"/>
          <w:szCs w:val="22"/>
          <w:lang w:val="da-DK"/>
        </w:rPr>
        <w:t>tool</w:t>
      </w:r>
      <w:r w:rsidR="00A36280" w:rsidRPr="00A36280">
        <w:rPr>
          <w:rFonts w:ascii="Proxima Nova Lt" w:hAnsi="Proxima Nova Lt"/>
          <w:sz w:val="22"/>
          <w:szCs w:val="22"/>
          <w:lang w:val="da-DK"/>
        </w:rPr>
        <w:t xml:space="preserve"> enables you to assess and identify your organisational offering, and the extent to which you are enabling </w:t>
      </w:r>
      <w:r>
        <w:rPr>
          <w:rFonts w:ascii="Proxima Nova Lt" w:hAnsi="Proxima Nova Lt"/>
          <w:sz w:val="22"/>
          <w:szCs w:val="22"/>
          <w:lang w:val="da-DK"/>
        </w:rPr>
        <w:t>better work</w:t>
      </w:r>
      <w:r w:rsidR="00A36280" w:rsidRPr="00A36280">
        <w:rPr>
          <w:rFonts w:ascii="Proxima Nova Lt" w:hAnsi="Proxima Nova Lt"/>
          <w:sz w:val="22"/>
          <w:szCs w:val="22"/>
          <w:lang w:val="da-DK"/>
        </w:rPr>
        <w:t xml:space="preserve"> for your people. The results can used </w:t>
      </w:r>
      <w:r>
        <w:rPr>
          <w:rFonts w:ascii="Proxima Nova Lt" w:hAnsi="Proxima Nova Lt"/>
          <w:sz w:val="22"/>
          <w:szCs w:val="22"/>
          <w:lang w:val="da-DK"/>
        </w:rPr>
        <w:t xml:space="preserve">be used </w:t>
      </w:r>
      <w:r w:rsidR="00A36280" w:rsidRPr="00A36280">
        <w:rPr>
          <w:rFonts w:ascii="Proxima Nova Lt" w:hAnsi="Proxima Nova Lt"/>
          <w:sz w:val="22"/>
          <w:szCs w:val="22"/>
          <w:lang w:val="da-DK"/>
        </w:rPr>
        <w:t xml:space="preserve">to benchmark against </w:t>
      </w:r>
      <w:r>
        <w:rPr>
          <w:rFonts w:ascii="Proxima Nova Lt" w:hAnsi="Proxima Nova Lt"/>
          <w:sz w:val="22"/>
          <w:szCs w:val="22"/>
          <w:lang w:val="da-DK"/>
        </w:rPr>
        <w:t>different areas of your business</w:t>
      </w:r>
      <w:r w:rsidR="00A36280" w:rsidRPr="00A36280">
        <w:rPr>
          <w:rFonts w:ascii="Proxima Nova Lt" w:hAnsi="Proxima Nova Lt"/>
          <w:sz w:val="22"/>
          <w:szCs w:val="22"/>
          <w:lang w:val="da-DK"/>
        </w:rPr>
        <w:t xml:space="preserve"> or to set and measure your </w:t>
      </w:r>
      <w:r>
        <w:rPr>
          <w:rFonts w:ascii="Proxima Nova Lt" w:hAnsi="Proxima Nova Lt"/>
          <w:sz w:val="22"/>
          <w:szCs w:val="22"/>
          <w:lang w:val="da-DK"/>
        </w:rPr>
        <w:t xml:space="preserve">entire </w:t>
      </w:r>
      <w:r w:rsidR="00A36280" w:rsidRPr="00A36280">
        <w:rPr>
          <w:rFonts w:ascii="Proxima Nova Lt" w:hAnsi="Proxima Nova Lt"/>
          <w:sz w:val="22"/>
          <w:szCs w:val="22"/>
          <w:lang w:val="da-DK"/>
        </w:rPr>
        <w:t xml:space="preserve">organisational progress over time. </w:t>
      </w:r>
    </w:p>
    <w:p w14:paraId="0BFC1BCC" w14:textId="400D7C4A" w:rsidR="00A36280" w:rsidRPr="00A36280" w:rsidRDefault="00A36280" w:rsidP="00A36280">
      <w:pPr>
        <w:rPr>
          <w:rFonts w:ascii="Proxima Nova Lt" w:hAnsi="Proxima Nova Lt"/>
          <w:sz w:val="22"/>
          <w:szCs w:val="22"/>
          <w:lang w:val="da-DK"/>
        </w:rPr>
      </w:pPr>
      <w:r w:rsidRPr="00A36280">
        <w:rPr>
          <w:rFonts w:ascii="Proxima Nova Lt" w:hAnsi="Proxima Nova Lt"/>
          <w:sz w:val="22"/>
          <w:szCs w:val="22"/>
          <w:lang w:val="da-DK"/>
        </w:rPr>
        <w:t>We encourage you to be a force for good and share your completed index with BITC who will use the information gathered in a confidential and anonymous way to develop the wellbeing campaign with the aim of creating better work that drives sustainable mental health and wellbeing</w:t>
      </w:r>
      <w:r w:rsidR="001331A8">
        <w:rPr>
          <w:rFonts w:ascii="Proxima Nova Lt" w:hAnsi="Proxima Nova Lt"/>
          <w:sz w:val="22"/>
          <w:szCs w:val="22"/>
          <w:lang w:val="da-DK"/>
        </w:rPr>
        <w:t>,</w:t>
      </w:r>
      <w:r w:rsidRPr="00A36280">
        <w:rPr>
          <w:rFonts w:ascii="Proxima Nova Lt" w:hAnsi="Proxima Nova Lt"/>
          <w:sz w:val="22"/>
          <w:szCs w:val="22"/>
          <w:lang w:val="da-DK"/>
        </w:rPr>
        <w:t xml:space="preserve"> for everyone. We plan to share insights as part of ‘What if your job was good for you? Part 2’ report which will build on the test and learn forums, roundtable insights and examine how work continues to change as we journey through and beyond the pandemic. We would also welcome case study examples should you be willing to share how you have used the self-assessment framework to guide actions within your organisation. </w:t>
      </w:r>
    </w:p>
    <w:p w14:paraId="61C3261E" w14:textId="77777777" w:rsidR="00A36280" w:rsidRPr="00A36280" w:rsidRDefault="00A36280" w:rsidP="00A36280">
      <w:pPr>
        <w:rPr>
          <w:rFonts w:ascii="Proxima Nova Lt" w:hAnsi="Proxima Nova Lt"/>
          <w:sz w:val="22"/>
          <w:szCs w:val="22"/>
          <w:lang w:val="da-DK"/>
        </w:rPr>
      </w:pPr>
      <w:r w:rsidRPr="00A36280">
        <w:rPr>
          <w:rFonts w:ascii="Proxima Nova Lt" w:hAnsi="Proxima Nova Lt"/>
          <w:sz w:val="22"/>
          <w:szCs w:val="22"/>
          <w:lang w:val="da-DK"/>
        </w:rPr>
        <w:t>Please respond to each question with reference to your organisation by giving a score of 0 (Not at all) 1 (Yes, in part) or 2 (Yes, in full).</w:t>
      </w:r>
    </w:p>
    <w:tbl>
      <w:tblPr>
        <w:tblStyle w:val="TableGrid"/>
        <w:tblW w:w="11200" w:type="dxa"/>
        <w:tblInd w:w="-289" w:type="dxa"/>
        <w:tblLayout w:type="fixed"/>
        <w:tblLook w:val="04A0" w:firstRow="1" w:lastRow="0" w:firstColumn="1" w:lastColumn="0" w:noHBand="0" w:noVBand="1"/>
      </w:tblPr>
      <w:tblGrid>
        <w:gridCol w:w="2269"/>
        <w:gridCol w:w="6379"/>
        <w:gridCol w:w="2552"/>
      </w:tblGrid>
      <w:tr w:rsidR="00A36280" w:rsidRPr="00A36280" w14:paraId="6031A4CD" w14:textId="77777777" w:rsidTr="00082939">
        <w:trPr>
          <w:trHeight w:val="1363"/>
        </w:trPr>
        <w:tc>
          <w:tcPr>
            <w:tcW w:w="2269" w:type="dxa"/>
            <w:shd w:val="clear" w:color="auto" w:fill="192D56" w:themeFill="text2" w:themeFillShade="BF"/>
            <w:vAlign w:val="center"/>
          </w:tcPr>
          <w:p w14:paraId="29AC0297" w14:textId="77777777" w:rsidR="00A36280" w:rsidRPr="00EA74F8" w:rsidRDefault="00A36280" w:rsidP="00FE0726">
            <w:pPr>
              <w:rPr>
                <w:rFonts w:ascii="Proxima Nova" w:hAnsi="Proxima Nova"/>
                <w:b/>
                <w:bCs/>
                <w:color w:val="FFFFFF" w:themeColor="background1"/>
                <w:sz w:val="22"/>
                <w:szCs w:val="22"/>
                <w:lang w:val="pt-PT"/>
              </w:rPr>
            </w:pPr>
          </w:p>
          <w:p w14:paraId="7AE98297" w14:textId="46EC2B7A" w:rsidR="00A36280" w:rsidRPr="00EA74F8" w:rsidRDefault="00A36280" w:rsidP="00FE0726">
            <w:pPr>
              <w:rPr>
                <w:rFonts w:ascii="Proxima Nova" w:hAnsi="Proxima Nova"/>
                <w:b/>
                <w:bCs/>
                <w:color w:val="FFFFFF" w:themeColor="background1"/>
                <w:sz w:val="22"/>
                <w:szCs w:val="22"/>
                <w:lang w:val="pt-PT"/>
              </w:rPr>
            </w:pPr>
            <w:r w:rsidRPr="00EA74F8">
              <w:rPr>
                <w:rFonts w:ascii="Proxima Nova" w:hAnsi="Proxima Nova"/>
                <w:b/>
                <w:bCs/>
                <w:color w:val="FFFFFF" w:themeColor="background1"/>
                <w:sz w:val="22"/>
                <w:szCs w:val="22"/>
                <w:lang w:val="pt-PT"/>
              </w:rPr>
              <w:t>ENABLERS AND VALUES</w:t>
            </w:r>
          </w:p>
        </w:tc>
        <w:tc>
          <w:tcPr>
            <w:tcW w:w="6379" w:type="dxa"/>
            <w:tcBorders>
              <w:bottom w:val="single" w:sz="4" w:space="0" w:color="auto"/>
            </w:tcBorders>
            <w:shd w:val="clear" w:color="auto" w:fill="192D56" w:themeFill="text2" w:themeFillShade="BF"/>
            <w:vAlign w:val="center"/>
          </w:tcPr>
          <w:p w14:paraId="7300CA49" w14:textId="77777777" w:rsidR="00A36280" w:rsidRPr="00EA74F8" w:rsidRDefault="00A36280" w:rsidP="00FE0726">
            <w:pPr>
              <w:rPr>
                <w:rFonts w:ascii="Proxima Nova" w:hAnsi="Proxima Nova"/>
                <w:b/>
                <w:bCs/>
                <w:color w:val="FFFFFF" w:themeColor="background1"/>
                <w:sz w:val="22"/>
                <w:szCs w:val="22"/>
                <w:lang w:val="pt-PT"/>
              </w:rPr>
            </w:pPr>
          </w:p>
          <w:p w14:paraId="6B43DBE1" w14:textId="7E585F43" w:rsidR="00A36280" w:rsidRPr="00EA74F8" w:rsidRDefault="00A36280" w:rsidP="00A36280">
            <w:pPr>
              <w:jc w:val="center"/>
              <w:rPr>
                <w:rFonts w:ascii="Proxima Nova" w:hAnsi="Proxima Nova"/>
                <w:color w:val="FFFFFF" w:themeColor="background1"/>
                <w:sz w:val="22"/>
                <w:szCs w:val="22"/>
                <w:lang w:val="da-DK"/>
              </w:rPr>
            </w:pPr>
            <w:r w:rsidRPr="00EA74F8">
              <w:rPr>
                <w:rFonts w:ascii="Proxima Nova" w:hAnsi="Proxima Nova"/>
                <w:b/>
                <w:bCs/>
                <w:color w:val="FFFFFF" w:themeColor="background1"/>
                <w:sz w:val="22"/>
                <w:szCs w:val="22"/>
                <w:lang w:val="pt-PT"/>
              </w:rPr>
              <w:t xml:space="preserve">IN OUR </w:t>
            </w:r>
            <w:r w:rsidR="00253AF8" w:rsidRPr="00EA74F8">
              <w:rPr>
                <w:rFonts w:ascii="Proxima Nova" w:hAnsi="Proxima Nova"/>
                <w:b/>
                <w:bCs/>
                <w:color w:val="FFFFFF" w:themeColor="background1"/>
                <w:sz w:val="22"/>
                <w:szCs w:val="22"/>
                <w:lang w:val="pt-PT"/>
              </w:rPr>
              <w:t>ORGANISATION…</w:t>
            </w:r>
          </w:p>
        </w:tc>
        <w:tc>
          <w:tcPr>
            <w:tcW w:w="2552" w:type="dxa"/>
            <w:shd w:val="clear" w:color="auto" w:fill="192D56" w:themeFill="text2" w:themeFillShade="BF"/>
          </w:tcPr>
          <w:p w14:paraId="25573EDA" w14:textId="6EC24EFA" w:rsidR="00A36280" w:rsidRPr="00EA74F8" w:rsidRDefault="00A36280" w:rsidP="00082939">
            <w:pPr>
              <w:spacing w:line="192" w:lineRule="auto"/>
              <w:rPr>
                <w:rFonts w:ascii="Proxima Nova" w:hAnsi="Proxima Nova"/>
                <w:color w:val="FFFFFF" w:themeColor="background1"/>
                <w:sz w:val="22"/>
                <w:szCs w:val="22"/>
                <w:lang w:val="da-DK"/>
              </w:rPr>
            </w:pPr>
            <w:r w:rsidRPr="00EA74F8">
              <w:rPr>
                <w:rFonts w:ascii="Proxima Nova" w:hAnsi="Proxima Nova"/>
                <w:b/>
                <w:bCs/>
                <w:color w:val="FFFFFF" w:themeColor="background1"/>
                <w:sz w:val="22"/>
                <w:szCs w:val="22"/>
                <w:lang w:val="pt-PT"/>
              </w:rPr>
              <w:t>SCORE</w:t>
            </w:r>
          </w:p>
          <w:p w14:paraId="1F12EB44" w14:textId="12C8583F" w:rsidR="00A36280" w:rsidRPr="00EA74F8" w:rsidRDefault="00A36280" w:rsidP="00082939">
            <w:pPr>
              <w:spacing w:line="192" w:lineRule="auto"/>
              <w:rPr>
                <w:rFonts w:ascii="Proxima Nova" w:hAnsi="Proxima Nova"/>
                <w:b/>
                <w:bCs/>
                <w:color w:val="FFFFFF" w:themeColor="background1"/>
                <w:sz w:val="22"/>
                <w:szCs w:val="22"/>
                <w:lang w:val="pt-PT"/>
              </w:rPr>
            </w:pPr>
            <w:r w:rsidRPr="00EA74F8">
              <w:rPr>
                <w:rFonts w:ascii="Proxima Nova" w:hAnsi="Proxima Nova"/>
                <w:b/>
                <w:bCs/>
                <w:color w:val="FFFFFF" w:themeColor="background1"/>
                <w:sz w:val="22"/>
                <w:szCs w:val="22"/>
                <w:lang w:val="pt-PT"/>
              </w:rPr>
              <w:t>0 FOR NOT AT ALL</w:t>
            </w:r>
          </w:p>
          <w:p w14:paraId="33D860C7" w14:textId="0AC318F8" w:rsidR="00A36280" w:rsidRPr="00EA74F8" w:rsidRDefault="00A36280" w:rsidP="00082939">
            <w:pPr>
              <w:spacing w:line="192" w:lineRule="auto"/>
              <w:rPr>
                <w:rFonts w:ascii="Proxima Nova" w:hAnsi="Proxima Nova"/>
                <w:b/>
                <w:bCs/>
                <w:color w:val="FFFFFF" w:themeColor="background1"/>
                <w:sz w:val="22"/>
                <w:szCs w:val="22"/>
                <w:lang w:val="pt-PT"/>
              </w:rPr>
            </w:pPr>
            <w:r w:rsidRPr="00EA74F8">
              <w:rPr>
                <w:rFonts w:ascii="Proxima Nova" w:hAnsi="Proxima Nova"/>
                <w:b/>
                <w:bCs/>
                <w:color w:val="FFFFFF" w:themeColor="background1"/>
                <w:sz w:val="22"/>
                <w:szCs w:val="22"/>
                <w:lang w:val="pt-PT"/>
              </w:rPr>
              <w:t>1 FOR YES IN PART</w:t>
            </w:r>
          </w:p>
          <w:p w14:paraId="0F057A4D" w14:textId="4A1B8F5F" w:rsidR="00A36280" w:rsidRPr="00EA74F8" w:rsidRDefault="00A36280" w:rsidP="00082939">
            <w:pPr>
              <w:spacing w:line="192" w:lineRule="auto"/>
              <w:rPr>
                <w:rFonts w:ascii="Proxima Nova" w:hAnsi="Proxima Nova"/>
                <w:color w:val="FFFFFF" w:themeColor="background1"/>
                <w:sz w:val="22"/>
                <w:szCs w:val="22"/>
                <w:lang w:val="da-DK"/>
              </w:rPr>
            </w:pPr>
            <w:r w:rsidRPr="00EA74F8">
              <w:rPr>
                <w:rFonts w:ascii="Proxima Nova" w:hAnsi="Proxima Nova"/>
                <w:b/>
                <w:bCs/>
                <w:color w:val="FFFFFF" w:themeColor="background1"/>
                <w:sz w:val="22"/>
                <w:szCs w:val="22"/>
                <w:lang w:val="pt-PT"/>
              </w:rPr>
              <w:t>2 FOR YES, IN FULL</w:t>
            </w:r>
          </w:p>
        </w:tc>
      </w:tr>
      <w:tr w:rsidR="00A36280" w:rsidRPr="00A36280" w14:paraId="6A773490" w14:textId="77777777" w:rsidTr="00082939">
        <w:tc>
          <w:tcPr>
            <w:tcW w:w="2269" w:type="dxa"/>
            <w:vMerge w:val="restart"/>
          </w:tcPr>
          <w:p w14:paraId="6B8C3B97" w14:textId="77777777" w:rsidR="00A36280" w:rsidRPr="00EA74F8" w:rsidRDefault="00A36280" w:rsidP="00FE0726">
            <w:pPr>
              <w:rPr>
                <w:rFonts w:ascii="Proxima Nova" w:eastAsiaTheme="majorEastAsia" w:hAnsi="Proxima Nova" w:cstheme="majorBidi"/>
                <w:b/>
                <w:bCs/>
                <w:color w:val="192D56" w:themeColor="accent1" w:themeShade="BF"/>
              </w:rPr>
            </w:pPr>
            <w:r w:rsidRPr="00EA74F8">
              <w:rPr>
                <w:rFonts w:ascii="Proxima Nova" w:eastAsiaTheme="majorEastAsia" w:hAnsi="Proxima Nova" w:cstheme="majorBidi"/>
                <w:b/>
                <w:bCs/>
                <w:color w:val="192D56" w:themeColor="accent1" w:themeShade="BF"/>
              </w:rPr>
              <w:t>Open Dialogue and Feedback</w:t>
            </w:r>
          </w:p>
        </w:tc>
        <w:tc>
          <w:tcPr>
            <w:tcW w:w="6379" w:type="dxa"/>
          </w:tcPr>
          <w:p w14:paraId="7DD6F801"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Senior managers share their mental health lived experience and we talk about mental health and wellbeing openly in everyday conversations</w:t>
            </w:r>
          </w:p>
        </w:tc>
        <w:tc>
          <w:tcPr>
            <w:tcW w:w="2552" w:type="dxa"/>
            <w:vAlign w:val="center"/>
          </w:tcPr>
          <w:p w14:paraId="3AF52AC9" w14:textId="686C1683" w:rsidR="00A36280" w:rsidRPr="00ED080D" w:rsidRDefault="00A36280" w:rsidP="003940FA">
            <w:pPr>
              <w:jc w:val="center"/>
              <w:rPr>
                <w:rFonts w:ascii="Proxima Nova Lt" w:hAnsi="Proxima Nova Lt"/>
                <w:b/>
                <w:bCs/>
                <w:sz w:val="22"/>
                <w:szCs w:val="22"/>
                <w:lang w:val="da-DK"/>
              </w:rPr>
            </w:pPr>
          </w:p>
        </w:tc>
      </w:tr>
      <w:tr w:rsidR="00A36280" w:rsidRPr="00A36280" w14:paraId="41161542" w14:textId="77777777" w:rsidTr="00082939">
        <w:tc>
          <w:tcPr>
            <w:tcW w:w="2269" w:type="dxa"/>
            <w:vMerge/>
          </w:tcPr>
          <w:p w14:paraId="7A286674" w14:textId="77777777" w:rsidR="00A36280" w:rsidRPr="00BB3AB6" w:rsidRDefault="00A36280" w:rsidP="00FE0726">
            <w:pPr>
              <w:rPr>
                <w:rFonts w:ascii="Proxima Nova Lt" w:eastAsiaTheme="majorEastAsia" w:hAnsi="Proxima Nova Lt" w:cstheme="majorBidi"/>
                <w:b/>
                <w:color w:val="192D56" w:themeColor="accent1" w:themeShade="BF"/>
              </w:rPr>
            </w:pPr>
          </w:p>
        </w:tc>
        <w:tc>
          <w:tcPr>
            <w:tcW w:w="6379" w:type="dxa"/>
          </w:tcPr>
          <w:p w14:paraId="7AEF70CA"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We use a range of communication channels to communicate our message about mental health proactively and consistently</w:t>
            </w:r>
          </w:p>
        </w:tc>
        <w:tc>
          <w:tcPr>
            <w:tcW w:w="2552" w:type="dxa"/>
            <w:vAlign w:val="center"/>
          </w:tcPr>
          <w:p w14:paraId="4EC6F0F0" w14:textId="77777777" w:rsidR="00A36280" w:rsidRPr="00ED080D" w:rsidRDefault="00A36280" w:rsidP="003940FA">
            <w:pPr>
              <w:jc w:val="center"/>
              <w:rPr>
                <w:rFonts w:ascii="Proxima Nova Lt" w:hAnsi="Proxima Nova Lt"/>
                <w:b/>
                <w:bCs/>
                <w:sz w:val="22"/>
                <w:szCs w:val="22"/>
                <w:lang w:val="da-DK"/>
              </w:rPr>
            </w:pPr>
          </w:p>
        </w:tc>
      </w:tr>
      <w:tr w:rsidR="00A36280" w:rsidRPr="00A36280" w14:paraId="67B81C0A" w14:textId="77777777" w:rsidTr="00082939">
        <w:tc>
          <w:tcPr>
            <w:tcW w:w="2269" w:type="dxa"/>
            <w:vMerge/>
          </w:tcPr>
          <w:p w14:paraId="073A584D" w14:textId="77777777" w:rsidR="00A36280" w:rsidRPr="00BB3AB6" w:rsidRDefault="00A36280" w:rsidP="00FE0726">
            <w:pPr>
              <w:rPr>
                <w:rFonts w:ascii="Proxima Nova Lt" w:eastAsiaTheme="majorEastAsia" w:hAnsi="Proxima Nova Lt" w:cstheme="majorBidi"/>
                <w:b/>
                <w:color w:val="192D56" w:themeColor="accent1" w:themeShade="BF"/>
              </w:rPr>
            </w:pPr>
          </w:p>
        </w:tc>
        <w:tc>
          <w:tcPr>
            <w:tcW w:w="6379" w:type="dxa"/>
          </w:tcPr>
          <w:p w14:paraId="645A34D9"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We consult widely and regularly with employees about organisational issues and encourage the co-creation of policies, procedures and practices</w:t>
            </w:r>
            <w:r w:rsidRPr="00EF4E63" w:rsidDel="001B4CBC">
              <w:rPr>
                <w:rFonts w:ascii="Proxima Nova Lt" w:hAnsi="Proxima Nova Lt"/>
                <w:sz w:val="22"/>
                <w:szCs w:val="22"/>
                <w:lang w:val="da-DK"/>
              </w:rPr>
              <w:t xml:space="preserve"> </w:t>
            </w:r>
            <w:r w:rsidRPr="00EF4E63">
              <w:rPr>
                <w:rFonts w:ascii="Proxima Nova Lt" w:hAnsi="Proxima Nova Lt"/>
                <w:sz w:val="22"/>
                <w:szCs w:val="22"/>
                <w:lang w:val="da-DK"/>
              </w:rPr>
              <w:t>(where possible to do so)</w:t>
            </w:r>
          </w:p>
        </w:tc>
        <w:tc>
          <w:tcPr>
            <w:tcW w:w="2552" w:type="dxa"/>
            <w:vAlign w:val="center"/>
          </w:tcPr>
          <w:p w14:paraId="73AA4F7B" w14:textId="77777777" w:rsidR="00A36280" w:rsidRPr="00ED080D" w:rsidRDefault="00A36280" w:rsidP="003940FA">
            <w:pPr>
              <w:jc w:val="center"/>
              <w:rPr>
                <w:rFonts w:ascii="Proxima Nova Lt" w:hAnsi="Proxima Nova Lt"/>
                <w:b/>
                <w:bCs/>
                <w:sz w:val="22"/>
                <w:szCs w:val="22"/>
                <w:lang w:val="da-DK"/>
              </w:rPr>
            </w:pPr>
          </w:p>
        </w:tc>
      </w:tr>
      <w:tr w:rsidR="00A36280" w:rsidRPr="00A36280" w14:paraId="5774FF71" w14:textId="77777777" w:rsidTr="00082939">
        <w:tc>
          <w:tcPr>
            <w:tcW w:w="2269" w:type="dxa"/>
            <w:vMerge/>
          </w:tcPr>
          <w:p w14:paraId="1D189D4D" w14:textId="77777777" w:rsidR="00A36280" w:rsidRPr="00BB3AB6" w:rsidRDefault="00A36280" w:rsidP="00FE0726">
            <w:pPr>
              <w:rPr>
                <w:rFonts w:ascii="Proxima Nova Lt" w:eastAsiaTheme="majorEastAsia" w:hAnsi="Proxima Nova Lt" w:cstheme="majorBidi"/>
                <w:b/>
                <w:color w:val="192D56" w:themeColor="accent1" w:themeShade="BF"/>
              </w:rPr>
            </w:pPr>
          </w:p>
        </w:tc>
        <w:tc>
          <w:tcPr>
            <w:tcW w:w="6379" w:type="dxa"/>
          </w:tcPr>
          <w:p w14:paraId="54575B81"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We actively listen to employee to feedback about organisational issues that might be affecting their mental health and take action</w:t>
            </w:r>
          </w:p>
        </w:tc>
        <w:tc>
          <w:tcPr>
            <w:tcW w:w="2552" w:type="dxa"/>
            <w:vAlign w:val="center"/>
          </w:tcPr>
          <w:p w14:paraId="365E371C" w14:textId="77777777" w:rsidR="00A36280" w:rsidRPr="00ED080D" w:rsidRDefault="00A36280" w:rsidP="003940FA">
            <w:pPr>
              <w:jc w:val="center"/>
              <w:rPr>
                <w:rFonts w:ascii="Proxima Nova Lt" w:hAnsi="Proxima Nova Lt"/>
                <w:b/>
                <w:bCs/>
                <w:sz w:val="22"/>
                <w:szCs w:val="22"/>
                <w:lang w:val="da-DK"/>
              </w:rPr>
            </w:pPr>
          </w:p>
        </w:tc>
      </w:tr>
      <w:tr w:rsidR="00A36280" w:rsidRPr="00A36280" w14:paraId="291C44E1" w14:textId="77777777" w:rsidTr="00082939">
        <w:tc>
          <w:tcPr>
            <w:tcW w:w="2269" w:type="dxa"/>
            <w:vMerge w:val="restart"/>
          </w:tcPr>
          <w:p w14:paraId="3E787CD3" w14:textId="37BE9712" w:rsidR="00A36280" w:rsidRPr="00EA74F8" w:rsidRDefault="00A36280" w:rsidP="00FE0726">
            <w:pPr>
              <w:rPr>
                <w:rFonts w:ascii="Proxima Nova" w:eastAsiaTheme="majorEastAsia" w:hAnsi="Proxima Nova" w:cstheme="majorBidi"/>
                <w:b/>
                <w:bCs/>
                <w:color w:val="192D56" w:themeColor="accent1" w:themeShade="BF"/>
              </w:rPr>
            </w:pPr>
            <w:r w:rsidRPr="00EA74F8">
              <w:rPr>
                <w:rFonts w:ascii="Proxima Nova" w:eastAsiaTheme="majorEastAsia" w:hAnsi="Proxima Nova" w:cstheme="majorBidi"/>
                <w:b/>
                <w:bCs/>
                <w:color w:val="192D56" w:themeColor="accent1" w:themeShade="BF"/>
              </w:rPr>
              <w:lastRenderedPageBreak/>
              <w:t>Collaborativ</w:t>
            </w:r>
            <w:r w:rsidR="00082939">
              <w:rPr>
                <w:rFonts w:ascii="Proxima Nova" w:eastAsiaTheme="majorEastAsia" w:hAnsi="Proxima Nova" w:cstheme="majorBidi"/>
                <w:b/>
                <w:bCs/>
                <w:color w:val="192D56" w:themeColor="accent1" w:themeShade="BF"/>
              </w:rPr>
              <w:t>e</w:t>
            </w:r>
            <w:r w:rsidRPr="00EA74F8">
              <w:rPr>
                <w:rFonts w:ascii="Proxima Nova" w:eastAsiaTheme="majorEastAsia" w:hAnsi="Proxima Nova" w:cstheme="majorBidi"/>
                <w:b/>
                <w:bCs/>
                <w:color w:val="192D56" w:themeColor="accent1" w:themeShade="BF"/>
              </w:rPr>
              <w:t>, Individual-Focused approach</w:t>
            </w:r>
          </w:p>
        </w:tc>
        <w:tc>
          <w:tcPr>
            <w:tcW w:w="6379" w:type="dxa"/>
          </w:tcPr>
          <w:p w14:paraId="2F597E46"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We empower employees to take control over how they do their job, considering both their individual needs and business needs</w:t>
            </w:r>
          </w:p>
        </w:tc>
        <w:tc>
          <w:tcPr>
            <w:tcW w:w="2552" w:type="dxa"/>
            <w:vAlign w:val="center"/>
          </w:tcPr>
          <w:p w14:paraId="174E122F" w14:textId="77777777" w:rsidR="00A36280" w:rsidRPr="00ED080D" w:rsidRDefault="00A36280" w:rsidP="003940FA">
            <w:pPr>
              <w:jc w:val="center"/>
              <w:rPr>
                <w:rFonts w:ascii="Proxima Nova Lt" w:hAnsi="Proxima Nova Lt"/>
                <w:b/>
                <w:bCs/>
                <w:sz w:val="22"/>
                <w:szCs w:val="22"/>
                <w:lang w:val="da-DK"/>
              </w:rPr>
            </w:pPr>
          </w:p>
        </w:tc>
      </w:tr>
      <w:tr w:rsidR="00A36280" w:rsidRPr="00A36280" w14:paraId="5CF30BBB" w14:textId="77777777" w:rsidTr="00082939">
        <w:tc>
          <w:tcPr>
            <w:tcW w:w="2269" w:type="dxa"/>
            <w:vMerge/>
          </w:tcPr>
          <w:p w14:paraId="3C8B413B" w14:textId="77777777" w:rsidR="00A36280" w:rsidRPr="00EA74F8" w:rsidRDefault="00A36280" w:rsidP="00FE0726">
            <w:pPr>
              <w:rPr>
                <w:rFonts w:ascii="Proxima Nova" w:eastAsiaTheme="majorEastAsia" w:hAnsi="Proxima Nova" w:cstheme="majorBidi"/>
                <w:b/>
                <w:bCs/>
                <w:color w:val="192D56" w:themeColor="accent1" w:themeShade="BF"/>
              </w:rPr>
            </w:pPr>
          </w:p>
        </w:tc>
        <w:tc>
          <w:tcPr>
            <w:tcW w:w="6379" w:type="dxa"/>
          </w:tcPr>
          <w:p w14:paraId="455257F0"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We enable flexible working for all and have policies and processes to support this</w:t>
            </w:r>
          </w:p>
        </w:tc>
        <w:tc>
          <w:tcPr>
            <w:tcW w:w="2552" w:type="dxa"/>
            <w:vAlign w:val="center"/>
          </w:tcPr>
          <w:p w14:paraId="0304746C" w14:textId="77777777" w:rsidR="00A36280" w:rsidRPr="00ED080D" w:rsidRDefault="00A36280" w:rsidP="003940FA">
            <w:pPr>
              <w:jc w:val="center"/>
              <w:rPr>
                <w:rFonts w:ascii="Proxima Nova Lt" w:hAnsi="Proxima Nova Lt"/>
                <w:b/>
                <w:bCs/>
                <w:sz w:val="22"/>
                <w:szCs w:val="22"/>
                <w:lang w:val="da-DK"/>
              </w:rPr>
            </w:pPr>
          </w:p>
        </w:tc>
      </w:tr>
      <w:tr w:rsidR="00A36280" w:rsidRPr="00A36280" w14:paraId="06BC3D51" w14:textId="77777777" w:rsidTr="00082939">
        <w:tc>
          <w:tcPr>
            <w:tcW w:w="2269" w:type="dxa"/>
            <w:vMerge/>
          </w:tcPr>
          <w:p w14:paraId="7315DD20" w14:textId="77777777" w:rsidR="00A36280" w:rsidRPr="00EA74F8" w:rsidRDefault="00A36280" w:rsidP="00FE0726">
            <w:pPr>
              <w:rPr>
                <w:rFonts w:ascii="Proxima Nova" w:eastAsiaTheme="majorEastAsia" w:hAnsi="Proxima Nova" w:cstheme="majorBidi"/>
                <w:b/>
                <w:bCs/>
                <w:color w:val="192D56" w:themeColor="accent1" w:themeShade="BF"/>
              </w:rPr>
            </w:pPr>
          </w:p>
        </w:tc>
        <w:tc>
          <w:tcPr>
            <w:tcW w:w="6379" w:type="dxa"/>
          </w:tcPr>
          <w:p w14:paraId="28D0FD74"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We empower and develop managers to support employees to make effective choices about how they work and craft their own version of better jobs (balancing individual and organizational needs)</w:t>
            </w:r>
          </w:p>
        </w:tc>
        <w:tc>
          <w:tcPr>
            <w:tcW w:w="2552" w:type="dxa"/>
            <w:vAlign w:val="center"/>
          </w:tcPr>
          <w:p w14:paraId="7498031C" w14:textId="77777777" w:rsidR="00A36280" w:rsidRPr="00ED080D" w:rsidRDefault="00A36280" w:rsidP="003940FA">
            <w:pPr>
              <w:jc w:val="center"/>
              <w:rPr>
                <w:rFonts w:ascii="Proxima Nova Lt" w:hAnsi="Proxima Nova Lt"/>
                <w:b/>
                <w:bCs/>
                <w:sz w:val="22"/>
                <w:szCs w:val="22"/>
                <w:lang w:val="da-DK"/>
              </w:rPr>
            </w:pPr>
          </w:p>
        </w:tc>
      </w:tr>
      <w:tr w:rsidR="00A36280" w:rsidRPr="00A36280" w14:paraId="1908C3D0" w14:textId="77777777" w:rsidTr="00082939">
        <w:tc>
          <w:tcPr>
            <w:tcW w:w="2269" w:type="dxa"/>
            <w:vMerge/>
          </w:tcPr>
          <w:p w14:paraId="7E88EE84" w14:textId="77777777" w:rsidR="00A36280" w:rsidRPr="00EA74F8" w:rsidRDefault="00A36280" w:rsidP="00FE0726">
            <w:pPr>
              <w:rPr>
                <w:rFonts w:ascii="Proxima Nova" w:eastAsiaTheme="majorEastAsia" w:hAnsi="Proxima Nova" w:cstheme="majorBidi"/>
                <w:b/>
                <w:bCs/>
                <w:color w:val="192D56" w:themeColor="accent1" w:themeShade="BF"/>
              </w:rPr>
            </w:pPr>
          </w:p>
        </w:tc>
        <w:tc>
          <w:tcPr>
            <w:tcW w:w="6379" w:type="dxa"/>
          </w:tcPr>
          <w:p w14:paraId="66333097" w14:textId="77777777" w:rsidR="00A36280" w:rsidRPr="00EF4E63" w:rsidRDefault="00A36280" w:rsidP="00FE0726">
            <w:pPr>
              <w:rPr>
                <w:rFonts w:ascii="Proxima Nova Lt" w:hAnsi="Proxima Nova Lt"/>
                <w:sz w:val="22"/>
                <w:szCs w:val="22"/>
                <w:lang w:val="da-DK"/>
              </w:rPr>
            </w:pPr>
            <w:r w:rsidRPr="00EF4E63">
              <w:rPr>
                <w:rFonts w:ascii="Proxima Nova Lt" w:hAnsi="Proxima Nova Lt"/>
                <w:sz w:val="22"/>
                <w:szCs w:val="22"/>
                <w:lang w:val="da-DK"/>
              </w:rPr>
              <w:t>The needs and wellbeing of our people are reflected in our strategic decisions and are visible in our everyday decisions</w:t>
            </w:r>
          </w:p>
        </w:tc>
        <w:tc>
          <w:tcPr>
            <w:tcW w:w="2552" w:type="dxa"/>
            <w:vAlign w:val="center"/>
          </w:tcPr>
          <w:p w14:paraId="54DC0DC3" w14:textId="77777777" w:rsidR="00A36280" w:rsidRPr="00ED080D" w:rsidRDefault="00A36280" w:rsidP="003940FA">
            <w:pPr>
              <w:jc w:val="center"/>
              <w:rPr>
                <w:rFonts w:ascii="Proxima Nova Lt" w:hAnsi="Proxima Nova Lt"/>
                <w:b/>
                <w:bCs/>
                <w:sz w:val="22"/>
                <w:szCs w:val="22"/>
                <w:lang w:val="da-DK"/>
              </w:rPr>
            </w:pPr>
          </w:p>
        </w:tc>
      </w:tr>
      <w:tr w:rsidR="00C328AA" w:rsidRPr="00A36280" w14:paraId="1E68E1C6" w14:textId="77777777" w:rsidTr="00082939">
        <w:tc>
          <w:tcPr>
            <w:tcW w:w="2269" w:type="dxa"/>
            <w:vMerge w:val="restart"/>
          </w:tcPr>
          <w:p w14:paraId="543AAC68" w14:textId="5F67A762" w:rsidR="00C328AA" w:rsidRPr="00EA74F8" w:rsidRDefault="00C328AA" w:rsidP="00C328AA">
            <w:pPr>
              <w:rPr>
                <w:rFonts w:ascii="Proxima Nova" w:eastAsiaTheme="majorEastAsia" w:hAnsi="Proxima Nova" w:cstheme="majorBidi"/>
                <w:b/>
                <w:bCs/>
                <w:color w:val="192D56" w:themeColor="accent1" w:themeShade="BF"/>
              </w:rPr>
            </w:pPr>
            <w:r w:rsidRPr="005A5F37">
              <w:rPr>
                <w:rFonts w:ascii="Proxima Nova" w:eastAsiaTheme="majorEastAsia" w:hAnsi="Proxima Nova" w:cstheme="majorBidi"/>
                <w:b/>
                <w:bCs/>
                <w:color w:val="192D56" w:themeColor="accent1" w:themeShade="BF"/>
              </w:rPr>
              <w:t>Focus on relationships (particularly the manager)</w:t>
            </w:r>
            <w:r w:rsidR="008542D8">
              <w:t xml:space="preserve"> </w:t>
            </w:r>
          </w:p>
        </w:tc>
        <w:tc>
          <w:tcPr>
            <w:tcW w:w="6379" w:type="dxa"/>
          </w:tcPr>
          <w:p w14:paraId="69F4E4BA" w14:textId="4D23B365" w:rsidR="00C328AA" w:rsidRPr="00C328AA" w:rsidRDefault="00C328AA" w:rsidP="00C328AA">
            <w:pPr>
              <w:rPr>
                <w:rFonts w:ascii="Proxima Nova Lt" w:hAnsi="Proxima Nova Lt"/>
                <w:sz w:val="22"/>
                <w:szCs w:val="22"/>
                <w:lang w:val="da-DK"/>
              </w:rPr>
            </w:pPr>
            <w:r w:rsidRPr="00C328AA">
              <w:rPr>
                <w:rFonts w:ascii="Proxima Nova Lt" w:hAnsi="Proxima Nova Lt"/>
                <w:sz w:val="22"/>
                <w:szCs w:val="22"/>
              </w:rPr>
              <w:t>We train and develop all managers to promote the wellbeing of their team</w:t>
            </w:r>
          </w:p>
        </w:tc>
        <w:tc>
          <w:tcPr>
            <w:tcW w:w="2552" w:type="dxa"/>
            <w:vAlign w:val="center"/>
          </w:tcPr>
          <w:p w14:paraId="72F79054" w14:textId="77777777" w:rsidR="00C328AA" w:rsidRPr="00ED080D" w:rsidRDefault="00C328AA" w:rsidP="00C328AA">
            <w:pPr>
              <w:jc w:val="center"/>
              <w:rPr>
                <w:rFonts w:ascii="Proxima Nova Lt" w:hAnsi="Proxima Nova Lt"/>
                <w:b/>
                <w:bCs/>
                <w:sz w:val="22"/>
                <w:szCs w:val="22"/>
                <w:lang w:val="da-DK"/>
              </w:rPr>
            </w:pPr>
          </w:p>
        </w:tc>
      </w:tr>
      <w:tr w:rsidR="00C328AA" w:rsidRPr="00A36280" w14:paraId="30145E02" w14:textId="77777777" w:rsidTr="00082939">
        <w:tc>
          <w:tcPr>
            <w:tcW w:w="2269" w:type="dxa"/>
            <w:vMerge/>
          </w:tcPr>
          <w:p w14:paraId="69A17CD7" w14:textId="77777777" w:rsidR="00C328AA" w:rsidRPr="00EA74F8" w:rsidRDefault="00C328AA" w:rsidP="00C328AA">
            <w:pPr>
              <w:rPr>
                <w:rFonts w:ascii="Proxima Nova" w:eastAsiaTheme="majorEastAsia" w:hAnsi="Proxima Nova" w:cstheme="majorBidi"/>
                <w:b/>
                <w:bCs/>
                <w:color w:val="192D56" w:themeColor="accent1" w:themeShade="BF"/>
              </w:rPr>
            </w:pPr>
          </w:p>
        </w:tc>
        <w:tc>
          <w:tcPr>
            <w:tcW w:w="6379" w:type="dxa"/>
          </w:tcPr>
          <w:p w14:paraId="733F24C3" w14:textId="6DA60481" w:rsidR="00C328AA" w:rsidRPr="00C328AA" w:rsidRDefault="00C328AA" w:rsidP="00C328AA">
            <w:pPr>
              <w:rPr>
                <w:rFonts w:ascii="Proxima Nova Lt" w:hAnsi="Proxima Nova Lt"/>
                <w:sz w:val="22"/>
                <w:szCs w:val="22"/>
                <w:lang w:val="da-DK"/>
              </w:rPr>
            </w:pPr>
            <w:r w:rsidRPr="00C328AA">
              <w:rPr>
                <w:rFonts w:ascii="Proxima Nova Lt" w:hAnsi="Proxima Nova Lt"/>
                <w:sz w:val="22"/>
                <w:szCs w:val="22"/>
              </w:rPr>
              <w:t>We prioritise social connections and informal communications (for instance asking ‘How are you’ at the beginning of every conversation and building network groups), ensuring the inclusion of all groups</w:t>
            </w:r>
          </w:p>
        </w:tc>
        <w:tc>
          <w:tcPr>
            <w:tcW w:w="2552" w:type="dxa"/>
            <w:vAlign w:val="center"/>
          </w:tcPr>
          <w:p w14:paraId="587232D1" w14:textId="77777777" w:rsidR="00C328AA" w:rsidRPr="00ED080D" w:rsidRDefault="00C328AA" w:rsidP="00C328AA">
            <w:pPr>
              <w:jc w:val="center"/>
              <w:rPr>
                <w:rFonts w:ascii="Proxima Nova Lt" w:hAnsi="Proxima Nova Lt"/>
                <w:b/>
                <w:bCs/>
                <w:sz w:val="22"/>
                <w:szCs w:val="22"/>
                <w:lang w:val="da-DK"/>
              </w:rPr>
            </w:pPr>
          </w:p>
        </w:tc>
      </w:tr>
      <w:tr w:rsidR="00C328AA" w:rsidRPr="00A36280" w14:paraId="071569EB" w14:textId="77777777" w:rsidTr="00082939">
        <w:tc>
          <w:tcPr>
            <w:tcW w:w="2269" w:type="dxa"/>
            <w:vMerge/>
          </w:tcPr>
          <w:p w14:paraId="630CBA4D" w14:textId="77777777" w:rsidR="00C328AA" w:rsidRPr="00EA74F8" w:rsidRDefault="00C328AA" w:rsidP="00C328AA">
            <w:pPr>
              <w:rPr>
                <w:rFonts w:ascii="Proxima Nova" w:eastAsiaTheme="majorEastAsia" w:hAnsi="Proxima Nova" w:cstheme="majorBidi"/>
                <w:b/>
                <w:bCs/>
                <w:color w:val="192D56" w:themeColor="accent1" w:themeShade="BF"/>
              </w:rPr>
            </w:pPr>
          </w:p>
        </w:tc>
        <w:tc>
          <w:tcPr>
            <w:tcW w:w="6379" w:type="dxa"/>
          </w:tcPr>
          <w:p w14:paraId="7A540B3D" w14:textId="1507A866" w:rsidR="00C328AA" w:rsidRPr="00C328AA" w:rsidRDefault="00C328AA" w:rsidP="00C328AA">
            <w:pPr>
              <w:rPr>
                <w:rFonts w:ascii="Proxima Nova Lt" w:hAnsi="Proxima Nova Lt"/>
                <w:sz w:val="22"/>
                <w:szCs w:val="22"/>
                <w:lang w:val="da-DK"/>
              </w:rPr>
            </w:pPr>
            <w:r w:rsidRPr="00C328AA">
              <w:rPr>
                <w:rFonts w:ascii="Proxima Nova Lt" w:hAnsi="Proxima Nova Lt"/>
                <w:sz w:val="22"/>
                <w:szCs w:val="22"/>
              </w:rPr>
              <w:t>Our senior managers are accessible and visible to all employees</w:t>
            </w:r>
          </w:p>
        </w:tc>
        <w:tc>
          <w:tcPr>
            <w:tcW w:w="2552" w:type="dxa"/>
            <w:vAlign w:val="center"/>
          </w:tcPr>
          <w:p w14:paraId="05401940" w14:textId="77777777" w:rsidR="00C328AA" w:rsidRPr="00ED080D" w:rsidRDefault="00C328AA" w:rsidP="00C328AA">
            <w:pPr>
              <w:jc w:val="center"/>
              <w:rPr>
                <w:rFonts w:ascii="Proxima Nova Lt" w:hAnsi="Proxima Nova Lt"/>
                <w:b/>
                <w:bCs/>
                <w:sz w:val="22"/>
                <w:szCs w:val="22"/>
                <w:lang w:val="da-DK"/>
              </w:rPr>
            </w:pPr>
          </w:p>
        </w:tc>
      </w:tr>
      <w:tr w:rsidR="00C328AA" w:rsidRPr="00A36280" w14:paraId="0E8F4B36" w14:textId="77777777" w:rsidTr="00082939">
        <w:tc>
          <w:tcPr>
            <w:tcW w:w="2269" w:type="dxa"/>
            <w:vMerge/>
          </w:tcPr>
          <w:p w14:paraId="4BFDB5BB" w14:textId="77777777" w:rsidR="00C328AA" w:rsidRPr="00EA74F8" w:rsidRDefault="00C328AA" w:rsidP="00C328AA">
            <w:pPr>
              <w:rPr>
                <w:rFonts w:ascii="Proxima Nova" w:eastAsiaTheme="majorEastAsia" w:hAnsi="Proxima Nova" w:cstheme="majorBidi"/>
                <w:b/>
                <w:bCs/>
                <w:color w:val="192D56" w:themeColor="accent1" w:themeShade="BF"/>
              </w:rPr>
            </w:pPr>
          </w:p>
        </w:tc>
        <w:tc>
          <w:tcPr>
            <w:tcW w:w="6379" w:type="dxa"/>
          </w:tcPr>
          <w:p w14:paraId="5F31B779" w14:textId="61D41B4F" w:rsidR="00C328AA" w:rsidRPr="00C328AA" w:rsidRDefault="00C328AA" w:rsidP="00C328AA">
            <w:pPr>
              <w:rPr>
                <w:rFonts w:ascii="Proxima Nova Lt" w:hAnsi="Proxima Nova Lt"/>
                <w:sz w:val="22"/>
                <w:szCs w:val="22"/>
                <w:lang w:val="da-DK"/>
              </w:rPr>
            </w:pPr>
            <w:r w:rsidRPr="00C328AA">
              <w:rPr>
                <w:rFonts w:ascii="Proxima Nova Lt" w:hAnsi="Proxima Nova Lt"/>
                <w:sz w:val="22"/>
                <w:szCs w:val="22"/>
              </w:rPr>
              <w:t xml:space="preserve">Our policies support positive relationships at work (such as working with respect, whistleblowing and addressing bullying and conflict) </w:t>
            </w:r>
          </w:p>
        </w:tc>
        <w:tc>
          <w:tcPr>
            <w:tcW w:w="2552" w:type="dxa"/>
            <w:vAlign w:val="center"/>
          </w:tcPr>
          <w:p w14:paraId="1158966B" w14:textId="77777777" w:rsidR="00C328AA" w:rsidRPr="00ED080D" w:rsidRDefault="00C328AA" w:rsidP="00C328AA">
            <w:pPr>
              <w:jc w:val="center"/>
              <w:rPr>
                <w:rFonts w:ascii="Proxima Nova Lt" w:hAnsi="Proxima Nova Lt"/>
                <w:b/>
                <w:bCs/>
                <w:sz w:val="22"/>
                <w:szCs w:val="22"/>
                <w:lang w:val="da-DK"/>
              </w:rPr>
            </w:pPr>
          </w:p>
        </w:tc>
      </w:tr>
      <w:tr w:rsidR="00C56D00" w:rsidRPr="00A36280" w14:paraId="2558D306" w14:textId="77777777" w:rsidTr="00082939">
        <w:tc>
          <w:tcPr>
            <w:tcW w:w="2269" w:type="dxa"/>
            <w:vMerge w:val="restart"/>
          </w:tcPr>
          <w:p w14:paraId="0328BD1A" w14:textId="466415C8" w:rsidR="00C56D00" w:rsidRPr="00EA74F8" w:rsidRDefault="00C56D00" w:rsidP="00C56D00">
            <w:pPr>
              <w:rPr>
                <w:rFonts w:ascii="Proxima Nova" w:eastAsiaTheme="majorEastAsia" w:hAnsi="Proxima Nova" w:cstheme="majorBidi"/>
                <w:b/>
                <w:bCs/>
                <w:color w:val="192D56" w:themeColor="accent1" w:themeShade="BF"/>
              </w:rPr>
            </w:pPr>
            <w:r w:rsidRPr="008542D8">
              <w:rPr>
                <w:rFonts w:ascii="Proxima Nova" w:eastAsiaTheme="majorEastAsia" w:hAnsi="Proxima Nova" w:cstheme="majorBidi"/>
                <w:b/>
                <w:bCs/>
                <w:color w:val="192D56" w:themeColor="accent1" w:themeShade="BF"/>
              </w:rPr>
              <w:t>Healthy physical environment</w:t>
            </w:r>
            <w:r w:rsidR="005808FB">
              <w:t xml:space="preserve"> </w:t>
            </w:r>
          </w:p>
        </w:tc>
        <w:tc>
          <w:tcPr>
            <w:tcW w:w="6379" w:type="dxa"/>
          </w:tcPr>
          <w:p w14:paraId="4CEB4990" w14:textId="4F938A0E" w:rsidR="00C56D00" w:rsidRPr="00C56D00" w:rsidRDefault="00C56D00" w:rsidP="00C56D00">
            <w:pPr>
              <w:rPr>
                <w:rFonts w:ascii="Proxima Nova Lt" w:hAnsi="Proxima Nova Lt"/>
                <w:sz w:val="22"/>
                <w:szCs w:val="22"/>
              </w:rPr>
            </w:pPr>
            <w:r w:rsidRPr="00C56D00">
              <w:rPr>
                <w:rFonts w:ascii="Proxima Nova Lt" w:hAnsi="Proxima Nova Lt"/>
                <w:sz w:val="22"/>
                <w:szCs w:val="22"/>
              </w:rPr>
              <w:t xml:space="preserve">We provide access to green and natural spaces for all within the work environment </w:t>
            </w:r>
          </w:p>
        </w:tc>
        <w:tc>
          <w:tcPr>
            <w:tcW w:w="2552" w:type="dxa"/>
            <w:vAlign w:val="center"/>
          </w:tcPr>
          <w:p w14:paraId="7971FF37" w14:textId="77777777" w:rsidR="00C56D00" w:rsidRPr="00ED080D" w:rsidRDefault="00C56D00" w:rsidP="00C56D00">
            <w:pPr>
              <w:jc w:val="center"/>
              <w:rPr>
                <w:rFonts w:ascii="Proxima Nova Lt" w:hAnsi="Proxima Nova Lt"/>
                <w:b/>
                <w:bCs/>
                <w:sz w:val="22"/>
                <w:szCs w:val="22"/>
                <w:lang w:val="da-DK"/>
              </w:rPr>
            </w:pPr>
          </w:p>
        </w:tc>
      </w:tr>
      <w:tr w:rsidR="00C56D00" w:rsidRPr="00A36280" w14:paraId="27B7AEBC" w14:textId="77777777" w:rsidTr="00082939">
        <w:tc>
          <w:tcPr>
            <w:tcW w:w="2269" w:type="dxa"/>
            <w:vMerge/>
          </w:tcPr>
          <w:p w14:paraId="5BA45256" w14:textId="77777777" w:rsidR="00C56D00" w:rsidRPr="00EA74F8" w:rsidRDefault="00C56D00" w:rsidP="00C56D00">
            <w:pPr>
              <w:rPr>
                <w:rFonts w:ascii="Proxima Nova" w:eastAsiaTheme="majorEastAsia" w:hAnsi="Proxima Nova" w:cstheme="majorBidi"/>
                <w:b/>
                <w:bCs/>
                <w:color w:val="192D56" w:themeColor="accent1" w:themeShade="BF"/>
              </w:rPr>
            </w:pPr>
          </w:p>
        </w:tc>
        <w:tc>
          <w:tcPr>
            <w:tcW w:w="6379" w:type="dxa"/>
          </w:tcPr>
          <w:p w14:paraId="49F7A02F" w14:textId="6A2417D8" w:rsidR="00C56D00" w:rsidRPr="00C56D00" w:rsidRDefault="00C56D00" w:rsidP="00C56D00">
            <w:pPr>
              <w:rPr>
                <w:rFonts w:ascii="Proxima Nova Lt" w:hAnsi="Proxima Nova Lt"/>
                <w:sz w:val="22"/>
                <w:szCs w:val="22"/>
              </w:rPr>
            </w:pPr>
            <w:r w:rsidRPr="00C56D00">
              <w:rPr>
                <w:rFonts w:ascii="Proxima Nova Lt" w:hAnsi="Proxima Nova Lt"/>
                <w:sz w:val="22"/>
                <w:szCs w:val="22"/>
              </w:rPr>
              <w:t>We ensure that those working from home do so with optimal conditions (for instance by conducting assessments and providing homeworking equipment)</w:t>
            </w:r>
          </w:p>
        </w:tc>
        <w:tc>
          <w:tcPr>
            <w:tcW w:w="2552" w:type="dxa"/>
            <w:vAlign w:val="center"/>
          </w:tcPr>
          <w:p w14:paraId="3BC8F6FA" w14:textId="77777777" w:rsidR="00C56D00" w:rsidRPr="00ED080D" w:rsidRDefault="00C56D00" w:rsidP="00C56D00">
            <w:pPr>
              <w:jc w:val="center"/>
              <w:rPr>
                <w:rFonts w:ascii="Proxima Nova Lt" w:hAnsi="Proxima Nova Lt"/>
                <w:b/>
                <w:bCs/>
                <w:sz w:val="22"/>
                <w:szCs w:val="22"/>
                <w:lang w:val="da-DK"/>
              </w:rPr>
            </w:pPr>
          </w:p>
        </w:tc>
      </w:tr>
      <w:tr w:rsidR="00C56D00" w:rsidRPr="00A36280" w14:paraId="7CD0BD09" w14:textId="77777777" w:rsidTr="00082939">
        <w:tc>
          <w:tcPr>
            <w:tcW w:w="2269" w:type="dxa"/>
            <w:vMerge/>
          </w:tcPr>
          <w:p w14:paraId="4CB73AF0" w14:textId="77777777" w:rsidR="00C56D00" w:rsidRPr="00EA74F8" w:rsidRDefault="00C56D00" w:rsidP="00C56D00">
            <w:pPr>
              <w:rPr>
                <w:rFonts w:ascii="Proxima Nova" w:eastAsiaTheme="majorEastAsia" w:hAnsi="Proxima Nova" w:cstheme="majorBidi"/>
                <w:b/>
                <w:bCs/>
                <w:color w:val="192D56" w:themeColor="accent1" w:themeShade="BF"/>
              </w:rPr>
            </w:pPr>
          </w:p>
        </w:tc>
        <w:tc>
          <w:tcPr>
            <w:tcW w:w="6379" w:type="dxa"/>
          </w:tcPr>
          <w:p w14:paraId="2C5CDE75" w14:textId="05B3B4BB" w:rsidR="00C56D00" w:rsidRPr="00C56D00" w:rsidRDefault="00C56D00" w:rsidP="00C56D00">
            <w:pPr>
              <w:rPr>
                <w:rFonts w:ascii="Proxima Nova Lt" w:hAnsi="Proxima Nova Lt"/>
                <w:sz w:val="22"/>
                <w:szCs w:val="22"/>
              </w:rPr>
            </w:pPr>
            <w:r w:rsidRPr="00C56D00">
              <w:rPr>
                <w:rFonts w:ascii="Proxima Nova Lt" w:hAnsi="Proxima Nova Lt"/>
                <w:sz w:val="22"/>
                <w:szCs w:val="22"/>
              </w:rPr>
              <w:t>We prioritise health and safety on site and provide employees with control over their workspace (for example light, temperature, personalised workstations or focus areas to work)</w:t>
            </w:r>
          </w:p>
        </w:tc>
        <w:tc>
          <w:tcPr>
            <w:tcW w:w="2552" w:type="dxa"/>
            <w:vAlign w:val="center"/>
          </w:tcPr>
          <w:p w14:paraId="01CEFD1C" w14:textId="77777777" w:rsidR="00C56D00" w:rsidRPr="00ED080D" w:rsidRDefault="00C56D00" w:rsidP="00C56D00">
            <w:pPr>
              <w:jc w:val="center"/>
              <w:rPr>
                <w:rFonts w:ascii="Proxima Nova Lt" w:hAnsi="Proxima Nova Lt"/>
                <w:b/>
                <w:bCs/>
                <w:sz w:val="22"/>
                <w:szCs w:val="22"/>
                <w:lang w:val="da-DK"/>
              </w:rPr>
            </w:pPr>
          </w:p>
        </w:tc>
      </w:tr>
      <w:tr w:rsidR="00C56D00" w:rsidRPr="00A36280" w14:paraId="6A7FF6CF" w14:textId="77777777" w:rsidTr="00082939">
        <w:tc>
          <w:tcPr>
            <w:tcW w:w="2269" w:type="dxa"/>
            <w:vMerge/>
          </w:tcPr>
          <w:p w14:paraId="6EF1065E" w14:textId="77777777" w:rsidR="00C56D00" w:rsidRPr="00EA74F8" w:rsidRDefault="00C56D00" w:rsidP="00C56D00">
            <w:pPr>
              <w:rPr>
                <w:rFonts w:ascii="Proxima Nova" w:eastAsiaTheme="majorEastAsia" w:hAnsi="Proxima Nova" w:cstheme="majorBidi"/>
                <w:b/>
                <w:bCs/>
                <w:color w:val="192D56" w:themeColor="accent1" w:themeShade="BF"/>
              </w:rPr>
            </w:pPr>
          </w:p>
        </w:tc>
        <w:tc>
          <w:tcPr>
            <w:tcW w:w="6379" w:type="dxa"/>
          </w:tcPr>
          <w:p w14:paraId="2F8E3DE9" w14:textId="5A2915B1" w:rsidR="00C56D00" w:rsidRPr="00C56D00" w:rsidRDefault="00C56D00" w:rsidP="00C56D00">
            <w:pPr>
              <w:rPr>
                <w:rFonts w:ascii="Proxima Nova Lt" w:hAnsi="Proxima Nova Lt"/>
                <w:sz w:val="22"/>
                <w:szCs w:val="22"/>
              </w:rPr>
            </w:pPr>
            <w:r w:rsidRPr="00C56D00">
              <w:rPr>
                <w:rFonts w:ascii="Proxima Nova Lt" w:hAnsi="Proxima Nova Lt"/>
                <w:sz w:val="22"/>
                <w:szCs w:val="22"/>
              </w:rPr>
              <w:t>Physical spaces are designed with wellbeing and inclusion in mind and specifically to provide opportunities for social connection and collaboration</w:t>
            </w:r>
          </w:p>
        </w:tc>
        <w:tc>
          <w:tcPr>
            <w:tcW w:w="2552" w:type="dxa"/>
            <w:vAlign w:val="center"/>
          </w:tcPr>
          <w:p w14:paraId="7EE9CD90" w14:textId="77777777" w:rsidR="00C56D00" w:rsidRPr="00ED080D" w:rsidRDefault="00C56D00" w:rsidP="00C56D00">
            <w:pPr>
              <w:jc w:val="center"/>
              <w:rPr>
                <w:rFonts w:ascii="Proxima Nova Lt" w:hAnsi="Proxima Nova Lt"/>
                <w:b/>
                <w:bCs/>
                <w:sz w:val="22"/>
                <w:szCs w:val="22"/>
                <w:lang w:val="da-DK"/>
              </w:rPr>
            </w:pPr>
          </w:p>
        </w:tc>
      </w:tr>
      <w:tr w:rsidR="00880007" w:rsidRPr="00A36280" w14:paraId="6D0FF4B2" w14:textId="77777777" w:rsidTr="00082939">
        <w:tc>
          <w:tcPr>
            <w:tcW w:w="2269" w:type="dxa"/>
            <w:vMerge w:val="restart"/>
          </w:tcPr>
          <w:p w14:paraId="72117348" w14:textId="08A46E8E" w:rsidR="00880007" w:rsidRPr="00EA74F8" w:rsidRDefault="00880007" w:rsidP="00880007">
            <w:pPr>
              <w:rPr>
                <w:rFonts w:ascii="Proxima Nova" w:eastAsiaTheme="majorEastAsia" w:hAnsi="Proxima Nova" w:cstheme="majorBidi"/>
                <w:b/>
                <w:bCs/>
                <w:color w:val="192D56" w:themeColor="accent1" w:themeShade="BF"/>
              </w:rPr>
            </w:pPr>
            <w:r w:rsidRPr="005808FB">
              <w:rPr>
                <w:rFonts w:ascii="Proxima Nova" w:eastAsiaTheme="majorEastAsia" w:hAnsi="Proxima Nova" w:cstheme="majorBidi"/>
                <w:b/>
                <w:bCs/>
                <w:color w:val="192D56" w:themeColor="accent1" w:themeShade="BF"/>
              </w:rPr>
              <w:lastRenderedPageBreak/>
              <w:t>Measuring and Monitoring</w:t>
            </w:r>
          </w:p>
        </w:tc>
        <w:tc>
          <w:tcPr>
            <w:tcW w:w="6379" w:type="dxa"/>
          </w:tcPr>
          <w:p w14:paraId="2280781C" w14:textId="7E030A75" w:rsidR="00880007" w:rsidRPr="00880007" w:rsidRDefault="00880007" w:rsidP="00880007">
            <w:pPr>
              <w:rPr>
                <w:rFonts w:ascii="Proxima Nova Lt" w:hAnsi="Proxima Nova Lt"/>
                <w:sz w:val="22"/>
                <w:szCs w:val="22"/>
              </w:rPr>
            </w:pPr>
            <w:r w:rsidRPr="00880007">
              <w:rPr>
                <w:rFonts w:ascii="Proxima Nova Lt" w:eastAsiaTheme="minorHAnsi" w:hAnsi="Proxima Nova Lt"/>
                <w:sz w:val="22"/>
                <w:szCs w:val="22"/>
                <w:lang w:val="en-US" w:eastAsia="en-US"/>
              </w:rPr>
              <w:t>We use data (such as absence and turnover data) to benchmark and consistently improve the mental health and wellbeing of our employees</w:t>
            </w:r>
          </w:p>
        </w:tc>
        <w:tc>
          <w:tcPr>
            <w:tcW w:w="2552" w:type="dxa"/>
            <w:vAlign w:val="center"/>
          </w:tcPr>
          <w:p w14:paraId="358C93D4" w14:textId="77777777" w:rsidR="00880007" w:rsidRPr="00ED080D" w:rsidRDefault="00880007" w:rsidP="00880007">
            <w:pPr>
              <w:jc w:val="center"/>
              <w:rPr>
                <w:rFonts w:ascii="Proxima Nova Lt" w:hAnsi="Proxima Nova Lt"/>
                <w:b/>
                <w:bCs/>
                <w:sz w:val="22"/>
                <w:szCs w:val="22"/>
                <w:lang w:val="da-DK"/>
              </w:rPr>
            </w:pPr>
          </w:p>
        </w:tc>
      </w:tr>
      <w:tr w:rsidR="00880007" w:rsidRPr="00A36280" w14:paraId="4E09F5E2" w14:textId="77777777" w:rsidTr="00082939">
        <w:tc>
          <w:tcPr>
            <w:tcW w:w="2269" w:type="dxa"/>
            <w:vMerge/>
          </w:tcPr>
          <w:p w14:paraId="182B31D9" w14:textId="77777777" w:rsidR="00880007" w:rsidRPr="00EA74F8" w:rsidRDefault="00880007" w:rsidP="00880007">
            <w:pPr>
              <w:rPr>
                <w:rFonts w:ascii="Proxima Nova" w:eastAsiaTheme="majorEastAsia" w:hAnsi="Proxima Nova" w:cstheme="majorBidi"/>
                <w:b/>
                <w:bCs/>
                <w:color w:val="192D56" w:themeColor="accent1" w:themeShade="BF"/>
              </w:rPr>
            </w:pPr>
          </w:p>
        </w:tc>
        <w:tc>
          <w:tcPr>
            <w:tcW w:w="6379" w:type="dxa"/>
          </w:tcPr>
          <w:p w14:paraId="4C241BF0" w14:textId="55B53319" w:rsidR="00880007" w:rsidRPr="00880007" w:rsidRDefault="00880007" w:rsidP="00880007">
            <w:pPr>
              <w:rPr>
                <w:rFonts w:ascii="Proxima Nova Lt" w:hAnsi="Proxima Nova Lt"/>
                <w:sz w:val="22"/>
                <w:szCs w:val="22"/>
              </w:rPr>
            </w:pPr>
            <w:r w:rsidRPr="00880007">
              <w:rPr>
                <w:rFonts w:ascii="Proxima Nova Lt" w:eastAsiaTheme="minorHAnsi" w:hAnsi="Proxima Nova Lt"/>
                <w:sz w:val="22"/>
                <w:szCs w:val="22"/>
                <w:lang w:val="en-US" w:eastAsia="en-US"/>
              </w:rPr>
              <w:t xml:space="preserve">Senior leaders review health and wellbeing data to </w:t>
            </w:r>
            <w:proofErr w:type="spellStart"/>
            <w:r w:rsidRPr="00880007">
              <w:rPr>
                <w:rFonts w:ascii="Proxima Nova Lt" w:eastAsiaTheme="minorHAnsi" w:hAnsi="Proxima Nova Lt"/>
                <w:sz w:val="22"/>
                <w:szCs w:val="22"/>
                <w:lang w:val="en-US" w:eastAsia="en-US"/>
              </w:rPr>
              <w:t>prioritise</w:t>
            </w:r>
            <w:proofErr w:type="spellEnd"/>
            <w:r w:rsidRPr="00880007">
              <w:rPr>
                <w:rFonts w:ascii="Proxima Nova Lt" w:eastAsiaTheme="minorHAnsi" w:hAnsi="Proxima Nova Lt"/>
                <w:sz w:val="22"/>
                <w:szCs w:val="22"/>
                <w:lang w:val="en-US" w:eastAsia="en-US"/>
              </w:rPr>
              <w:t xml:space="preserve"> action and consult with teams and employee groups to identify shared actions</w:t>
            </w:r>
          </w:p>
        </w:tc>
        <w:tc>
          <w:tcPr>
            <w:tcW w:w="2552" w:type="dxa"/>
            <w:vAlign w:val="center"/>
          </w:tcPr>
          <w:p w14:paraId="20509251" w14:textId="77777777" w:rsidR="00880007" w:rsidRPr="00ED080D" w:rsidRDefault="00880007" w:rsidP="00880007">
            <w:pPr>
              <w:jc w:val="center"/>
              <w:rPr>
                <w:rFonts w:ascii="Proxima Nova Lt" w:hAnsi="Proxima Nova Lt"/>
                <w:b/>
                <w:bCs/>
                <w:sz w:val="22"/>
                <w:szCs w:val="22"/>
                <w:lang w:val="da-DK"/>
              </w:rPr>
            </w:pPr>
          </w:p>
        </w:tc>
      </w:tr>
      <w:tr w:rsidR="00880007" w:rsidRPr="00A36280" w14:paraId="48304B7A" w14:textId="77777777" w:rsidTr="00082939">
        <w:tc>
          <w:tcPr>
            <w:tcW w:w="2269" w:type="dxa"/>
            <w:vMerge/>
          </w:tcPr>
          <w:p w14:paraId="6F2AAB60" w14:textId="77777777" w:rsidR="00880007" w:rsidRPr="00EA74F8" w:rsidRDefault="00880007" w:rsidP="00880007">
            <w:pPr>
              <w:rPr>
                <w:rFonts w:ascii="Proxima Nova" w:eastAsiaTheme="majorEastAsia" w:hAnsi="Proxima Nova" w:cstheme="majorBidi"/>
                <w:b/>
                <w:bCs/>
                <w:color w:val="192D56" w:themeColor="accent1" w:themeShade="BF"/>
              </w:rPr>
            </w:pPr>
          </w:p>
        </w:tc>
        <w:tc>
          <w:tcPr>
            <w:tcW w:w="6379" w:type="dxa"/>
          </w:tcPr>
          <w:p w14:paraId="52FD7EA1" w14:textId="23762505" w:rsidR="00880007" w:rsidRPr="00880007" w:rsidRDefault="00880007" w:rsidP="00880007">
            <w:pPr>
              <w:rPr>
                <w:rFonts w:ascii="Proxima Nova Lt" w:hAnsi="Proxima Nova Lt"/>
                <w:sz w:val="22"/>
                <w:szCs w:val="22"/>
              </w:rPr>
            </w:pPr>
            <w:r w:rsidRPr="00880007">
              <w:rPr>
                <w:rFonts w:ascii="Proxima Nova Lt" w:eastAsiaTheme="minorHAnsi" w:hAnsi="Proxima Nova Lt"/>
                <w:sz w:val="22"/>
                <w:szCs w:val="22"/>
                <w:lang w:val="en-US" w:eastAsia="en-US"/>
              </w:rPr>
              <w:t xml:space="preserve">We have a clear set of objectives and KPIs around health and wellbeing </w:t>
            </w:r>
          </w:p>
        </w:tc>
        <w:tc>
          <w:tcPr>
            <w:tcW w:w="2552" w:type="dxa"/>
            <w:vAlign w:val="center"/>
          </w:tcPr>
          <w:p w14:paraId="61EFD0F6" w14:textId="77777777" w:rsidR="00880007" w:rsidRPr="00ED080D" w:rsidRDefault="00880007" w:rsidP="00880007">
            <w:pPr>
              <w:jc w:val="center"/>
              <w:rPr>
                <w:rFonts w:ascii="Proxima Nova Lt" w:hAnsi="Proxima Nova Lt"/>
                <w:b/>
                <w:bCs/>
                <w:sz w:val="22"/>
                <w:szCs w:val="22"/>
                <w:lang w:val="da-DK"/>
              </w:rPr>
            </w:pPr>
          </w:p>
        </w:tc>
      </w:tr>
      <w:tr w:rsidR="00880007" w:rsidRPr="00A36280" w14:paraId="6F5A77BD" w14:textId="77777777" w:rsidTr="00082939">
        <w:tc>
          <w:tcPr>
            <w:tcW w:w="2269" w:type="dxa"/>
            <w:vMerge/>
          </w:tcPr>
          <w:p w14:paraId="7FCC668D" w14:textId="77777777" w:rsidR="00880007" w:rsidRPr="00EA74F8" w:rsidRDefault="00880007" w:rsidP="00880007">
            <w:pPr>
              <w:rPr>
                <w:rFonts w:ascii="Proxima Nova" w:eastAsiaTheme="majorEastAsia" w:hAnsi="Proxima Nova" w:cstheme="majorBidi"/>
                <w:b/>
                <w:bCs/>
                <w:color w:val="192D56" w:themeColor="accent1" w:themeShade="BF"/>
              </w:rPr>
            </w:pPr>
          </w:p>
        </w:tc>
        <w:tc>
          <w:tcPr>
            <w:tcW w:w="6379" w:type="dxa"/>
          </w:tcPr>
          <w:p w14:paraId="5F872A41" w14:textId="0676E99E" w:rsidR="00880007" w:rsidRPr="00880007" w:rsidRDefault="00880007" w:rsidP="00880007">
            <w:pPr>
              <w:rPr>
                <w:rFonts w:ascii="Proxima Nova Lt" w:hAnsi="Proxima Nova Lt"/>
                <w:sz w:val="22"/>
                <w:szCs w:val="22"/>
              </w:rPr>
            </w:pPr>
            <w:r w:rsidRPr="00880007">
              <w:rPr>
                <w:rFonts w:ascii="Proxima Nova Lt" w:eastAsiaTheme="minorHAnsi" w:hAnsi="Proxima Nova Lt"/>
                <w:sz w:val="22"/>
                <w:szCs w:val="22"/>
                <w:lang w:val="en-US" w:eastAsia="en-US"/>
              </w:rPr>
              <w:t>We regularly and consistently gather feedback on how healthy our work environment is (such as through surveys, risk assessments and audits) using this to continually change and improve.</w:t>
            </w:r>
          </w:p>
        </w:tc>
        <w:tc>
          <w:tcPr>
            <w:tcW w:w="2552" w:type="dxa"/>
            <w:vAlign w:val="center"/>
          </w:tcPr>
          <w:p w14:paraId="5F6CE357" w14:textId="77777777" w:rsidR="00880007" w:rsidRPr="00ED080D" w:rsidRDefault="00880007" w:rsidP="00880007">
            <w:pPr>
              <w:jc w:val="center"/>
              <w:rPr>
                <w:rFonts w:ascii="Proxima Nova Lt" w:hAnsi="Proxima Nova Lt"/>
                <w:b/>
                <w:bCs/>
                <w:sz w:val="22"/>
                <w:szCs w:val="22"/>
                <w:lang w:val="da-DK"/>
              </w:rPr>
            </w:pPr>
          </w:p>
        </w:tc>
      </w:tr>
      <w:tr w:rsidR="00880007" w:rsidRPr="009B5E7A" w14:paraId="47733EE6" w14:textId="77777777" w:rsidTr="00082939">
        <w:tc>
          <w:tcPr>
            <w:tcW w:w="2269" w:type="dxa"/>
          </w:tcPr>
          <w:p w14:paraId="7286B019" w14:textId="77777777" w:rsidR="00880007" w:rsidRPr="00EA74F8" w:rsidRDefault="00880007" w:rsidP="00880007">
            <w:pPr>
              <w:rPr>
                <w:rFonts w:ascii="Proxima Nova" w:eastAsiaTheme="majorEastAsia" w:hAnsi="Proxima Nova" w:cstheme="majorBidi"/>
                <w:b/>
                <w:bCs/>
                <w:color w:val="192D56" w:themeColor="accent1" w:themeShade="BF"/>
              </w:rPr>
            </w:pPr>
          </w:p>
        </w:tc>
        <w:tc>
          <w:tcPr>
            <w:tcW w:w="6379" w:type="dxa"/>
          </w:tcPr>
          <w:p w14:paraId="341EA3BF" w14:textId="3558F9AB" w:rsidR="00880007" w:rsidRPr="00F76F56" w:rsidRDefault="00F76F56" w:rsidP="00880007">
            <w:pPr>
              <w:rPr>
                <w:rFonts w:ascii="Proxima Nova Lt" w:hAnsi="Proxima Nova Lt"/>
                <w:sz w:val="22"/>
                <w:szCs w:val="22"/>
                <w:lang w:val="da-DK"/>
              </w:rPr>
            </w:pPr>
            <w:r w:rsidRPr="00F76F56">
              <w:rPr>
                <w:rFonts w:ascii="Proxima Nova Lt" w:eastAsiaTheme="minorHAnsi" w:hAnsi="Proxima Nova Lt"/>
                <w:sz w:val="22"/>
                <w:szCs w:val="22"/>
                <w:lang w:val="en-US" w:eastAsia="en-US"/>
              </w:rPr>
              <w:t xml:space="preserve">OPEN TEXT BOX: What measures and metrics do you currently gather and review to measure and monitor the impact of your </w:t>
            </w:r>
            <w:proofErr w:type="spellStart"/>
            <w:r w:rsidRPr="00F76F56">
              <w:rPr>
                <w:rFonts w:ascii="Proxima Nova Lt" w:eastAsiaTheme="minorHAnsi" w:hAnsi="Proxima Nova Lt"/>
                <w:sz w:val="22"/>
                <w:szCs w:val="22"/>
                <w:lang w:val="en-US" w:eastAsia="en-US"/>
              </w:rPr>
              <w:t>organisation’s</w:t>
            </w:r>
            <w:proofErr w:type="spellEnd"/>
            <w:r w:rsidRPr="00F76F56">
              <w:rPr>
                <w:rFonts w:ascii="Proxima Nova Lt" w:eastAsiaTheme="minorHAnsi" w:hAnsi="Proxima Nova Lt"/>
                <w:sz w:val="22"/>
                <w:szCs w:val="22"/>
                <w:lang w:val="en-US" w:eastAsia="en-US"/>
              </w:rPr>
              <w:t xml:space="preserve"> health and wellbeing activities?  </w:t>
            </w:r>
          </w:p>
        </w:tc>
        <w:tc>
          <w:tcPr>
            <w:tcW w:w="2552" w:type="dxa"/>
            <w:vAlign w:val="center"/>
          </w:tcPr>
          <w:p w14:paraId="167CA92F" w14:textId="77777777" w:rsidR="00880007" w:rsidRPr="00ED080D" w:rsidRDefault="00880007" w:rsidP="00880007">
            <w:pPr>
              <w:jc w:val="center"/>
              <w:rPr>
                <w:rFonts w:ascii="Proxima Nova Lt" w:hAnsi="Proxima Nova Lt"/>
                <w:b/>
                <w:bCs/>
                <w:sz w:val="22"/>
                <w:szCs w:val="22"/>
                <w:lang w:val="da-DK"/>
              </w:rPr>
            </w:pPr>
          </w:p>
        </w:tc>
      </w:tr>
      <w:tr w:rsidR="00880007" w:rsidRPr="009B5E7A" w14:paraId="7032F876" w14:textId="77777777" w:rsidTr="00082939">
        <w:tc>
          <w:tcPr>
            <w:tcW w:w="2269" w:type="dxa"/>
          </w:tcPr>
          <w:p w14:paraId="75C477C8" w14:textId="77777777" w:rsidR="00880007" w:rsidRPr="00EA74F8" w:rsidRDefault="00880007" w:rsidP="00880007">
            <w:pPr>
              <w:rPr>
                <w:rFonts w:ascii="Proxima Nova" w:eastAsiaTheme="majorEastAsia" w:hAnsi="Proxima Nova" w:cstheme="majorBidi"/>
                <w:b/>
                <w:bCs/>
                <w:color w:val="192D56" w:themeColor="accent1" w:themeShade="BF"/>
              </w:rPr>
            </w:pPr>
            <w:r w:rsidRPr="00EA74F8">
              <w:rPr>
                <w:rFonts w:ascii="Proxima Nova" w:eastAsiaTheme="majorEastAsia" w:hAnsi="Proxima Nova" w:cstheme="majorBidi"/>
                <w:b/>
                <w:bCs/>
                <w:color w:val="192D56" w:themeColor="accent1" w:themeShade="BF"/>
              </w:rPr>
              <w:t>Empathy and Compassion</w:t>
            </w:r>
          </w:p>
        </w:tc>
        <w:tc>
          <w:tcPr>
            <w:tcW w:w="6379" w:type="dxa"/>
          </w:tcPr>
          <w:p w14:paraId="0D343D61" w14:textId="77777777" w:rsidR="00880007" w:rsidRPr="00EF4E63" w:rsidRDefault="00880007" w:rsidP="00880007">
            <w:pPr>
              <w:rPr>
                <w:rFonts w:ascii="Proxima Nova Lt" w:hAnsi="Proxima Nova Lt"/>
                <w:sz w:val="22"/>
                <w:szCs w:val="22"/>
                <w:lang w:val="da-DK"/>
              </w:rPr>
            </w:pPr>
            <w:r w:rsidRPr="00EF4E63">
              <w:rPr>
                <w:rFonts w:ascii="Proxima Nova Lt" w:hAnsi="Proxima Nova Lt"/>
                <w:sz w:val="22"/>
                <w:szCs w:val="22"/>
                <w:lang w:val="da-DK"/>
              </w:rPr>
              <w:t>We care for our employees and the values of empathy and compassion are realised in the way we do things</w:t>
            </w:r>
          </w:p>
        </w:tc>
        <w:tc>
          <w:tcPr>
            <w:tcW w:w="2552" w:type="dxa"/>
            <w:vAlign w:val="center"/>
          </w:tcPr>
          <w:p w14:paraId="28236052" w14:textId="77777777" w:rsidR="00880007" w:rsidRPr="00ED080D" w:rsidRDefault="00880007" w:rsidP="00880007">
            <w:pPr>
              <w:jc w:val="center"/>
              <w:rPr>
                <w:rFonts w:ascii="Proxima Nova Lt" w:hAnsi="Proxima Nova Lt"/>
                <w:b/>
                <w:bCs/>
                <w:sz w:val="22"/>
                <w:szCs w:val="22"/>
                <w:lang w:val="da-DK"/>
              </w:rPr>
            </w:pPr>
          </w:p>
        </w:tc>
      </w:tr>
      <w:tr w:rsidR="00880007" w:rsidRPr="009B5E7A" w14:paraId="2FBBFBEC" w14:textId="77777777" w:rsidTr="00082939">
        <w:tc>
          <w:tcPr>
            <w:tcW w:w="2269" w:type="dxa"/>
          </w:tcPr>
          <w:p w14:paraId="6E72BC6D" w14:textId="77777777" w:rsidR="00880007" w:rsidRPr="00EA74F8" w:rsidRDefault="00880007" w:rsidP="00880007">
            <w:pPr>
              <w:rPr>
                <w:rFonts w:ascii="Proxima Nova" w:eastAsiaTheme="majorEastAsia" w:hAnsi="Proxima Nova" w:cstheme="majorBidi"/>
                <w:b/>
                <w:bCs/>
                <w:color w:val="192D56" w:themeColor="accent1" w:themeShade="BF"/>
              </w:rPr>
            </w:pPr>
            <w:r w:rsidRPr="00EA74F8">
              <w:rPr>
                <w:rFonts w:ascii="Proxima Nova" w:eastAsiaTheme="majorEastAsia" w:hAnsi="Proxima Nova" w:cstheme="majorBidi"/>
                <w:b/>
                <w:bCs/>
                <w:color w:val="192D56" w:themeColor="accent1" w:themeShade="BF"/>
              </w:rPr>
              <w:t>Inclusivity and Equity</w:t>
            </w:r>
          </w:p>
        </w:tc>
        <w:tc>
          <w:tcPr>
            <w:tcW w:w="6379" w:type="dxa"/>
          </w:tcPr>
          <w:p w14:paraId="42B3A1A6" w14:textId="77777777" w:rsidR="00880007" w:rsidRPr="00EF4E63" w:rsidRDefault="00880007" w:rsidP="00880007">
            <w:pPr>
              <w:rPr>
                <w:rFonts w:ascii="Proxima Nova Lt" w:hAnsi="Proxima Nova Lt"/>
                <w:sz w:val="22"/>
                <w:szCs w:val="22"/>
                <w:lang w:val="da-DK"/>
              </w:rPr>
            </w:pPr>
            <w:r w:rsidRPr="00EF4E63">
              <w:rPr>
                <w:rFonts w:ascii="Proxima Nova Lt" w:hAnsi="Proxima Nova Lt"/>
                <w:sz w:val="22"/>
                <w:szCs w:val="22"/>
                <w:lang w:val="da-DK"/>
              </w:rPr>
              <w:t xml:space="preserve">Our culture, policies, processes and practices support fair and equal treatment for all on the basis of need </w:t>
            </w:r>
          </w:p>
        </w:tc>
        <w:tc>
          <w:tcPr>
            <w:tcW w:w="2552" w:type="dxa"/>
            <w:vAlign w:val="center"/>
          </w:tcPr>
          <w:p w14:paraId="004D477B" w14:textId="77777777" w:rsidR="00880007" w:rsidRPr="00ED080D" w:rsidRDefault="00880007" w:rsidP="00880007">
            <w:pPr>
              <w:jc w:val="center"/>
              <w:rPr>
                <w:rFonts w:ascii="Proxima Nova Lt" w:hAnsi="Proxima Nova Lt"/>
                <w:b/>
                <w:bCs/>
                <w:sz w:val="22"/>
                <w:szCs w:val="22"/>
                <w:lang w:val="da-DK"/>
              </w:rPr>
            </w:pPr>
          </w:p>
        </w:tc>
      </w:tr>
      <w:tr w:rsidR="00880007" w:rsidRPr="009B5E7A" w14:paraId="156192DF" w14:textId="77777777" w:rsidTr="00082939">
        <w:tc>
          <w:tcPr>
            <w:tcW w:w="2269" w:type="dxa"/>
          </w:tcPr>
          <w:p w14:paraId="59BC5617" w14:textId="77777777" w:rsidR="00880007" w:rsidRPr="00EA74F8" w:rsidRDefault="00880007" w:rsidP="00880007">
            <w:pPr>
              <w:rPr>
                <w:rFonts w:ascii="Proxima Nova" w:eastAsiaTheme="majorEastAsia" w:hAnsi="Proxima Nova" w:cstheme="majorBidi"/>
                <w:b/>
                <w:bCs/>
                <w:color w:val="192D56" w:themeColor="accent1" w:themeShade="BF"/>
              </w:rPr>
            </w:pPr>
            <w:r w:rsidRPr="00EA74F8">
              <w:rPr>
                <w:rFonts w:ascii="Proxima Nova" w:eastAsiaTheme="majorEastAsia" w:hAnsi="Proxima Nova" w:cstheme="majorBidi"/>
                <w:b/>
                <w:bCs/>
                <w:color w:val="192D56" w:themeColor="accent1" w:themeShade="BF"/>
              </w:rPr>
              <w:t>Trust and Appreciation</w:t>
            </w:r>
          </w:p>
        </w:tc>
        <w:tc>
          <w:tcPr>
            <w:tcW w:w="6379" w:type="dxa"/>
          </w:tcPr>
          <w:p w14:paraId="293F91EA" w14:textId="77777777" w:rsidR="00880007" w:rsidRPr="00EF4E63" w:rsidRDefault="00880007" w:rsidP="00880007">
            <w:pPr>
              <w:rPr>
                <w:rFonts w:ascii="Proxima Nova Lt" w:hAnsi="Proxima Nova Lt"/>
                <w:sz w:val="22"/>
                <w:szCs w:val="22"/>
                <w:lang w:val="da-DK"/>
              </w:rPr>
            </w:pPr>
            <w:r w:rsidRPr="00EF4E63">
              <w:rPr>
                <w:rFonts w:ascii="Proxima Nova Lt" w:hAnsi="Proxima Nova Lt"/>
                <w:sz w:val="22"/>
                <w:szCs w:val="22"/>
                <w:lang w:val="da-DK"/>
              </w:rPr>
              <w:t>There is a culture of trust and appreciation for all</w:t>
            </w:r>
          </w:p>
        </w:tc>
        <w:tc>
          <w:tcPr>
            <w:tcW w:w="2552" w:type="dxa"/>
            <w:vAlign w:val="center"/>
          </w:tcPr>
          <w:p w14:paraId="06CD8485" w14:textId="77777777" w:rsidR="00880007" w:rsidRPr="00ED080D" w:rsidRDefault="00880007" w:rsidP="00880007">
            <w:pPr>
              <w:jc w:val="center"/>
              <w:rPr>
                <w:rFonts w:ascii="Proxima Nova Lt" w:hAnsi="Proxima Nova Lt"/>
                <w:b/>
                <w:bCs/>
                <w:sz w:val="22"/>
                <w:szCs w:val="22"/>
                <w:lang w:val="da-DK"/>
              </w:rPr>
            </w:pPr>
          </w:p>
        </w:tc>
      </w:tr>
      <w:tr w:rsidR="00880007" w:rsidRPr="009B5E7A" w14:paraId="7CA37709" w14:textId="77777777" w:rsidTr="00082939">
        <w:tc>
          <w:tcPr>
            <w:tcW w:w="2269" w:type="dxa"/>
          </w:tcPr>
          <w:p w14:paraId="5B4C4376" w14:textId="77777777" w:rsidR="00880007" w:rsidRPr="00EA74F8" w:rsidRDefault="00880007" w:rsidP="00880007">
            <w:pPr>
              <w:rPr>
                <w:rFonts w:ascii="Proxima Nova" w:eastAsiaTheme="majorEastAsia" w:hAnsi="Proxima Nova" w:cstheme="majorBidi"/>
                <w:b/>
                <w:bCs/>
                <w:color w:val="192D56" w:themeColor="accent1" w:themeShade="BF"/>
              </w:rPr>
            </w:pPr>
            <w:r w:rsidRPr="00EA74F8">
              <w:rPr>
                <w:rFonts w:ascii="Proxima Nova" w:eastAsiaTheme="majorEastAsia" w:hAnsi="Proxima Nova" w:cstheme="majorBidi"/>
                <w:b/>
                <w:bCs/>
                <w:color w:val="192D56" w:themeColor="accent1" w:themeShade="BF"/>
              </w:rPr>
              <w:t xml:space="preserve">Authenticity </w:t>
            </w:r>
          </w:p>
        </w:tc>
        <w:tc>
          <w:tcPr>
            <w:tcW w:w="6379" w:type="dxa"/>
          </w:tcPr>
          <w:p w14:paraId="17C4E687" w14:textId="77777777" w:rsidR="00880007" w:rsidRPr="00EF4E63" w:rsidRDefault="00880007" w:rsidP="00880007">
            <w:pPr>
              <w:rPr>
                <w:rFonts w:ascii="Proxima Nova Lt" w:hAnsi="Proxima Nova Lt"/>
                <w:sz w:val="22"/>
                <w:szCs w:val="22"/>
                <w:lang w:val="da-DK"/>
              </w:rPr>
            </w:pPr>
            <w:r w:rsidRPr="00EF4E63">
              <w:rPr>
                <w:rFonts w:ascii="Proxima Nova Lt" w:hAnsi="Proxima Nova Lt"/>
                <w:sz w:val="22"/>
                <w:szCs w:val="22"/>
                <w:lang w:val="da-DK"/>
              </w:rPr>
              <w:t>We treat our employees in line with our stated organisational values and take action to change when this is not the case</w:t>
            </w:r>
          </w:p>
        </w:tc>
        <w:tc>
          <w:tcPr>
            <w:tcW w:w="2552" w:type="dxa"/>
            <w:vAlign w:val="center"/>
          </w:tcPr>
          <w:p w14:paraId="77CC88A7" w14:textId="77777777" w:rsidR="00880007" w:rsidRPr="00ED080D" w:rsidRDefault="00880007" w:rsidP="00880007">
            <w:pPr>
              <w:jc w:val="center"/>
              <w:rPr>
                <w:rFonts w:ascii="Proxima Nova Lt" w:hAnsi="Proxima Nova Lt"/>
                <w:b/>
                <w:bCs/>
                <w:sz w:val="22"/>
                <w:szCs w:val="22"/>
                <w:lang w:val="da-DK"/>
              </w:rPr>
            </w:pPr>
          </w:p>
        </w:tc>
      </w:tr>
      <w:tr w:rsidR="00880007" w:rsidRPr="009B5E7A" w14:paraId="177FA8DF" w14:textId="77777777" w:rsidTr="00082939">
        <w:trPr>
          <w:trHeight w:val="759"/>
        </w:trPr>
        <w:tc>
          <w:tcPr>
            <w:tcW w:w="2269" w:type="dxa"/>
          </w:tcPr>
          <w:p w14:paraId="261A8497" w14:textId="77777777" w:rsidR="00880007" w:rsidRPr="00EA74F8" w:rsidRDefault="00880007" w:rsidP="00880007">
            <w:pPr>
              <w:rPr>
                <w:rFonts w:ascii="Proxima Nova" w:eastAsiaTheme="majorEastAsia" w:hAnsi="Proxima Nova" w:cstheme="majorBidi"/>
                <w:b/>
                <w:bCs/>
                <w:color w:val="192D56" w:themeColor="accent1" w:themeShade="BF"/>
              </w:rPr>
            </w:pPr>
            <w:r w:rsidRPr="00EA74F8">
              <w:rPr>
                <w:rFonts w:ascii="Proxima Nova" w:eastAsiaTheme="majorEastAsia" w:hAnsi="Proxima Nova" w:cstheme="majorBidi"/>
                <w:b/>
                <w:bCs/>
                <w:color w:val="192D56" w:themeColor="accent1" w:themeShade="BF"/>
              </w:rPr>
              <w:t>Authenticity</w:t>
            </w:r>
          </w:p>
        </w:tc>
        <w:tc>
          <w:tcPr>
            <w:tcW w:w="6379" w:type="dxa"/>
          </w:tcPr>
          <w:p w14:paraId="625D531E" w14:textId="77777777" w:rsidR="00880007" w:rsidRPr="00EF4E63" w:rsidRDefault="00880007" w:rsidP="00880007">
            <w:pPr>
              <w:rPr>
                <w:rFonts w:ascii="Proxima Nova Lt" w:hAnsi="Proxima Nova Lt"/>
                <w:sz w:val="22"/>
                <w:szCs w:val="22"/>
                <w:lang w:val="da-DK"/>
              </w:rPr>
            </w:pPr>
            <w:r w:rsidRPr="00EF4E63">
              <w:rPr>
                <w:rFonts w:ascii="Proxima Nova Lt" w:hAnsi="Proxima Nova Lt"/>
                <w:sz w:val="22"/>
                <w:szCs w:val="22"/>
                <w:lang w:val="da-DK"/>
              </w:rPr>
              <w:t xml:space="preserve">We actively and consistently apply all policies and adopt a learning approach when processes and practices fall short or mistakes are made. </w:t>
            </w:r>
          </w:p>
        </w:tc>
        <w:tc>
          <w:tcPr>
            <w:tcW w:w="2552" w:type="dxa"/>
            <w:vAlign w:val="center"/>
          </w:tcPr>
          <w:p w14:paraId="314AA3EE" w14:textId="77777777" w:rsidR="00880007" w:rsidRPr="00ED080D" w:rsidRDefault="00880007" w:rsidP="00880007">
            <w:pPr>
              <w:jc w:val="center"/>
              <w:rPr>
                <w:rFonts w:ascii="Proxima Nova Lt" w:hAnsi="Proxima Nova Lt"/>
                <w:b/>
                <w:bCs/>
                <w:sz w:val="22"/>
                <w:szCs w:val="22"/>
                <w:lang w:val="da-DK"/>
              </w:rPr>
            </w:pPr>
          </w:p>
        </w:tc>
      </w:tr>
    </w:tbl>
    <w:tbl>
      <w:tblPr>
        <w:tblStyle w:val="TableGrid1"/>
        <w:tblW w:w="11199" w:type="dxa"/>
        <w:tblInd w:w="-289" w:type="dxa"/>
        <w:shd w:val="clear" w:color="auto" w:fill="192D56" w:themeFill="text2" w:themeFillShade="BF"/>
        <w:tblLayout w:type="fixed"/>
        <w:tblLook w:val="04A0" w:firstRow="1" w:lastRow="0" w:firstColumn="1" w:lastColumn="0" w:noHBand="0" w:noVBand="1"/>
      </w:tblPr>
      <w:tblGrid>
        <w:gridCol w:w="8648"/>
        <w:gridCol w:w="2551"/>
      </w:tblGrid>
      <w:tr w:rsidR="00A36280" w:rsidRPr="00A36280" w14:paraId="75A506A1" w14:textId="77777777" w:rsidTr="00ED080D">
        <w:tc>
          <w:tcPr>
            <w:tcW w:w="8648" w:type="dxa"/>
            <w:shd w:val="clear" w:color="auto" w:fill="192D56" w:themeFill="text2" w:themeFillShade="BF"/>
            <w:vAlign w:val="center"/>
          </w:tcPr>
          <w:p w14:paraId="2ED1A7C8" w14:textId="77777777" w:rsidR="00A36280" w:rsidRPr="00A36280" w:rsidRDefault="00A36280" w:rsidP="00ED080D">
            <w:pPr>
              <w:rPr>
                <w:color w:val="FFFFFF" w:themeColor="background1"/>
                <w:lang w:val="da-DK"/>
              </w:rPr>
            </w:pPr>
            <w:r w:rsidRPr="00EF4E63">
              <w:rPr>
                <w:rFonts w:ascii="Proxima Nova" w:hAnsi="Proxima Nova" w:cstheme="minorBidi"/>
                <w:b/>
                <w:bCs/>
                <w:color w:val="FFFFFF" w:themeColor="background1"/>
                <w:sz w:val="24"/>
                <w:szCs w:val="24"/>
                <w:lang w:val="pt-PT"/>
              </w:rPr>
              <w:t>TOTAL SCORE (add scores from all 25 statements)</w:t>
            </w:r>
          </w:p>
        </w:tc>
        <w:tc>
          <w:tcPr>
            <w:tcW w:w="2551" w:type="dxa"/>
            <w:shd w:val="clear" w:color="auto" w:fill="192D56" w:themeFill="text2" w:themeFillShade="BF"/>
            <w:vAlign w:val="center"/>
          </w:tcPr>
          <w:p w14:paraId="3C1E68BE" w14:textId="510473B4" w:rsidR="00A36280" w:rsidRPr="00A36280" w:rsidRDefault="00A36280" w:rsidP="00ED080D">
            <w:pPr>
              <w:jc w:val="center"/>
              <w:rPr>
                <w:b/>
                <w:bCs/>
                <w:color w:val="FFFFFF" w:themeColor="background1"/>
                <w:lang w:val="da-DK"/>
              </w:rPr>
            </w:pPr>
          </w:p>
        </w:tc>
      </w:tr>
    </w:tbl>
    <w:p w14:paraId="0B65E09C" w14:textId="77777777" w:rsidR="00082939" w:rsidRDefault="00082939" w:rsidP="00EF4E63">
      <w:pPr>
        <w:pStyle w:val="BITCSubheadingmagenta"/>
        <w:rPr>
          <w:rFonts w:cstheme="minorBidi"/>
          <w:bCs w:val="0"/>
          <w:color w:val="EC008C" w:themeColor="accent2"/>
          <w:szCs w:val="24"/>
          <w:lang w:val="en-GB"/>
        </w:rPr>
      </w:pPr>
    </w:p>
    <w:p w14:paraId="17220C57" w14:textId="4A3C6E72" w:rsidR="00A36280" w:rsidRPr="00EF4E63" w:rsidRDefault="00A36280" w:rsidP="00EF4E63">
      <w:pPr>
        <w:pStyle w:val="BITCSubheadingmagenta"/>
        <w:rPr>
          <w:rFonts w:cstheme="minorBidi"/>
          <w:bCs w:val="0"/>
          <w:color w:val="EC008C" w:themeColor="accent2"/>
          <w:szCs w:val="24"/>
          <w:lang w:val="en-GB"/>
        </w:rPr>
      </w:pPr>
      <w:r w:rsidRPr="00EF4E63">
        <w:rPr>
          <w:rFonts w:cstheme="minorBidi"/>
          <w:bCs w:val="0"/>
          <w:color w:val="EC008C" w:themeColor="accent2"/>
          <w:szCs w:val="24"/>
          <w:lang w:val="en-GB"/>
        </w:rPr>
        <w:t>Assess your progress</w:t>
      </w:r>
    </w:p>
    <w:p w14:paraId="104013FD" w14:textId="02D7EC5D" w:rsidR="00A36280" w:rsidRPr="00EF4E63" w:rsidRDefault="00A36280" w:rsidP="00A36280">
      <w:pPr>
        <w:rPr>
          <w:rFonts w:ascii="Proxima Nova Lt" w:hAnsi="Proxima Nova Lt"/>
          <w:lang w:val="da-DK"/>
        </w:rPr>
      </w:pPr>
      <w:r w:rsidRPr="00EA74F8">
        <w:rPr>
          <w:rFonts w:ascii="Proxima Nova Lt" w:eastAsiaTheme="majorEastAsia" w:hAnsi="Proxima Nova Lt" w:cstheme="majorBidi"/>
          <w:b/>
          <w:color w:val="192D56" w:themeColor="accent1" w:themeShade="BF"/>
          <w:sz w:val="22"/>
          <w:szCs w:val="22"/>
        </w:rPr>
        <w:t>Preparing for better work (total score of up to 16 points):</w:t>
      </w:r>
      <w:r w:rsidRPr="00EF4E63">
        <w:rPr>
          <w:rFonts w:ascii="Proxima Nova Lt" w:hAnsi="Proxima Nova Lt"/>
          <w:lang w:val="da-DK"/>
        </w:rPr>
        <w:t xml:space="preserve"> Providing a psychologically healthy workplace involves embedding and aligning your policies, processes and practices and so requires multiple stakeholders within the business and a real time and resource commitment. Take time to plan and consider who you could bring together to help to develop your comprehensive plan. </w:t>
      </w:r>
      <w:r w:rsidRPr="00EF4E63">
        <w:rPr>
          <w:rFonts w:ascii="Proxima Nova Lt" w:hAnsi="Proxima Nova Lt"/>
          <w:lang w:val="da-DK"/>
        </w:rPr>
        <w:lastRenderedPageBreak/>
        <w:t>Engaging people from across the organisation  and seeking employee participation through consultation and co-creation will help you to take your organization to the next level and provide good jobs for all.</w:t>
      </w:r>
    </w:p>
    <w:p w14:paraId="054B9519" w14:textId="77777777" w:rsidR="00A36280" w:rsidRPr="00EF4E63" w:rsidRDefault="00A36280" w:rsidP="00A36280">
      <w:pPr>
        <w:rPr>
          <w:rFonts w:ascii="Proxima Nova Lt" w:hAnsi="Proxima Nova Lt"/>
          <w:lang w:val="da-DK"/>
        </w:rPr>
      </w:pPr>
      <w:proofErr w:type="gramStart"/>
      <w:r w:rsidRPr="00EA74F8">
        <w:rPr>
          <w:rFonts w:ascii="Proxima Nova Lt" w:eastAsiaTheme="majorEastAsia" w:hAnsi="Proxima Nova Lt" w:cstheme="majorBidi"/>
          <w:b/>
          <w:color w:val="192D56" w:themeColor="accent1" w:themeShade="BF"/>
          <w:sz w:val="22"/>
          <w:szCs w:val="22"/>
        </w:rPr>
        <w:t>Taking action</w:t>
      </w:r>
      <w:proofErr w:type="gramEnd"/>
      <w:r w:rsidRPr="00EA74F8">
        <w:rPr>
          <w:rFonts w:ascii="Proxima Nova Lt" w:eastAsiaTheme="majorEastAsia" w:hAnsi="Proxima Nova Lt" w:cstheme="majorBidi"/>
          <w:b/>
          <w:color w:val="192D56" w:themeColor="accent1" w:themeShade="BF"/>
          <w:sz w:val="22"/>
          <w:szCs w:val="22"/>
        </w:rPr>
        <w:t xml:space="preserve"> for better work (total score of between 17 and 33):</w:t>
      </w:r>
      <w:r w:rsidRPr="00EF4E63">
        <w:rPr>
          <w:rFonts w:ascii="Proxima Nova Lt" w:hAnsi="Proxima Nova Lt"/>
          <w:lang w:val="da-DK"/>
        </w:rPr>
        <w:t xml:space="preserve"> This score identifies that you have taken steps to provide good jobs for all and that health and wellbeing of your people is already a priority for you. Many organisations scoring in this band have strong foundations in place but are likely to benefit from widening their employee consultation activities and thinking of ways to bring leaders and employees together to co-create policies, proceedures and practices. Use the scores on the framework to reinforce your strengths and to identify priorities for action to enable good jobs for all. </w:t>
      </w:r>
    </w:p>
    <w:p w14:paraId="030FD33A" w14:textId="4257A955" w:rsidR="00A36280" w:rsidRPr="00EF4E63" w:rsidRDefault="00A36280" w:rsidP="00A36280">
      <w:pPr>
        <w:rPr>
          <w:rFonts w:ascii="Proxima Nova Lt" w:hAnsi="Proxima Nova Lt"/>
          <w:lang w:val="da-DK"/>
        </w:rPr>
      </w:pPr>
      <w:r w:rsidRPr="00EA74F8">
        <w:rPr>
          <w:rFonts w:ascii="Proxima Nova Lt" w:eastAsiaTheme="majorEastAsia" w:hAnsi="Proxima Nova Lt" w:cstheme="majorBidi"/>
          <w:b/>
          <w:color w:val="192D56" w:themeColor="accent1" w:themeShade="BF"/>
          <w:sz w:val="22"/>
          <w:szCs w:val="22"/>
        </w:rPr>
        <w:t xml:space="preserve">Creating better work (total score of between 34 to 50 points): </w:t>
      </w:r>
      <w:proofErr w:type="gramStart"/>
      <w:r w:rsidRPr="00EF4E63">
        <w:rPr>
          <w:rFonts w:ascii="Proxima Nova Lt" w:hAnsi="Proxima Nova Lt"/>
          <w:lang w:val="da-DK"/>
        </w:rPr>
        <w:t>Well</w:t>
      </w:r>
      <w:proofErr w:type="gramEnd"/>
      <w:r w:rsidRPr="00EF4E63">
        <w:rPr>
          <w:rFonts w:ascii="Proxima Nova Lt" w:hAnsi="Proxima Nova Lt"/>
          <w:lang w:val="da-DK"/>
        </w:rPr>
        <w:t xml:space="preserve"> done! This score demonstrates that you are likely to have a comprehensive approach to supporting health and wellbeing in your organisation, underpinned by good job design, collaboration of different organisational stakeholders and buy-in and commitment at the most senior level. Importantly, your approach is likely to be underpinned by co-creation – consulting employees widely and working together to create solutions for better work. Use this framework to identify any areas where you could still improve, and to reinforce those areas that really are making the difference.</w:t>
      </w:r>
    </w:p>
    <w:p w14:paraId="112706C1" w14:textId="77777777" w:rsidR="00A36280" w:rsidRPr="00EF4E63" w:rsidRDefault="00A36280" w:rsidP="00A36280">
      <w:pPr>
        <w:rPr>
          <w:rFonts w:ascii="Proxima Nova Lt" w:hAnsi="Proxima Nova Lt"/>
          <w:lang w:val="da-DK"/>
        </w:rPr>
      </w:pPr>
      <w:r w:rsidRPr="00EF4E63">
        <w:rPr>
          <w:rFonts w:ascii="Proxima Nova Lt" w:hAnsi="Proxima Nova Lt"/>
          <w:lang w:val="da-DK"/>
        </w:rPr>
        <w:t>Perhaps you could consider sharing your learnings and supporting other organisations in their journey to improve working lives for all?</w:t>
      </w:r>
    </w:p>
    <w:p w14:paraId="1BDA4DF7" w14:textId="3ADCC235" w:rsidR="00D81C9A" w:rsidRDefault="00A36280">
      <w:pPr>
        <w:rPr>
          <w:rFonts w:ascii="Proxima Nova Lt" w:hAnsi="Proxima Nova Lt"/>
          <w:lang w:val="da-DK"/>
        </w:rPr>
      </w:pPr>
      <w:r w:rsidRPr="00EF4E63">
        <w:rPr>
          <w:rFonts w:ascii="Proxima Nova Lt" w:hAnsi="Proxima Nova Lt"/>
          <w:lang w:val="da-DK"/>
        </w:rPr>
        <w:t>However far you are in the journey of creating a psychologically healthy workplace, we would love you to join our collaborative movement to continue to test and learn, develop and share learnings.</w:t>
      </w:r>
    </w:p>
    <w:p w14:paraId="277B1C51" w14:textId="77777777" w:rsidR="000C15CA" w:rsidRDefault="000C15CA">
      <w:pPr>
        <w:rPr>
          <w:rFonts w:ascii="Proxima Nova Lt" w:eastAsiaTheme="majorEastAsia" w:hAnsi="Proxima Nova Lt" w:cstheme="majorBidi"/>
          <w:b/>
          <w:color w:val="192D56" w:themeColor="accent1" w:themeShade="BF"/>
          <w:sz w:val="22"/>
          <w:szCs w:val="22"/>
        </w:rPr>
      </w:pPr>
    </w:p>
    <w:p w14:paraId="69305E34" w14:textId="23C8F1CA" w:rsidR="009A20D6" w:rsidRPr="009A20D6" w:rsidRDefault="00756420">
      <w:pPr>
        <w:rPr>
          <w:rFonts w:ascii="Proxima Nova Lt" w:eastAsiaTheme="majorEastAsia" w:hAnsi="Proxima Nova Lt" w:cstheme="majorBidi"/>
          <w:b/>
          <w:color w:val="192D56" w:themeColor="accent1" w:themeShade="BF"/>
          <w:sz w:val="22"/>
          <w:szCs w:val="22"/>
        </w:rPr>
      </w:pPr>
      <w:r w:rsidRPr="00752C27">
        <w:rPr>
          <w:bCs/>
          <w:caps/>
          <w:noProof/>
          <w:color w:val="223D74" w:themeColor="accent1"/>
          <w:sz w:val="64"/>
          <w:szCs w:val="64"/>
        </w:rPr>
        <w:drawing>
          <wp:anchor distT="0" distB="0" distL="114300" distR="114300" simplePos="0" relativeHeight="251659264" behindDoc="0" locked="0" layoutInCell="1" allowOverlap="1" wp14:anchorId="7209A676" wp14:editId="104323D5">
            <wp:simplePos x="0" y="0"/>
            <wp:positionH relativeFrom="margin">
              <wp:posOffset>19050</wp:posOffset>
            </wp:positionH>
            <wp:positionV relativeFrom="paragraph">
              <wp:posOffset>321310</wp:posOffset>
            </wp:positionV>
            <wp:extent cx="1352561" cy="8286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2561" cy="828675"/>
                    </a:xfrm>
                    <a:prstGeom prst="rect">
                      <a:avLst/>
                    </a:prstGeom>
                  </pic:spPr>
                </pic:pic>
              </a:graphicData>
            </a:graphic>
            <wp14:sizeRelH relativeFrom="page">
              <wp14:pctWidth>0</wp14:pctWidth>
            </wp14:sizeRelH>
            <wp14:sizeRelV relativeFrom="page">
              <wp14:pctHeight>0</wp14:pctHeight>
            </wp14:sizeRelV>
          </wp:anchor>
        </w:drawing>
      </w:r>
      <w:r w:rsidR="009A20D6" w:rsidRPr="009A20D6">
        <w:rPr>
          <w:rFonts w:ascii="Proxima Nova Lt" w:eastAsiaTheme="majorEastAsia" w:hAnsi="Proxima Nova Lt" w:cstheme="majorBidi"/>
          <w:b/>
          <w:color w:val="192D56" w:themeColor="accent1" w:themeShade="BF"/>
          <w:sz w:val="22"/>
          <w:szCs w:val="22"/>
        </w:rPr>
        <w:t>In partnership with Affinity Health at Work</w:t>
      </w:r>
    </w:p>
    <w:sectPr w:rsidR="009A20D6" w:rsidRPr="009A20D6" w:rsidSect="00A36280">
      <w:headerReference w:type="even" r:id="rId15"/>
      <w:headerReference w:type="default" r:id="rId16"/>
      <w:footerReference w:type="even" r:id="rId17"/>
      <w:footerReference w:type="default" r:id="rId18"/>
      <w:headerReference w:type="first" r:id="rId19"/>
      <w:footerReference w:type="first" r:id="rId20"/>
      <w:pgSz w:w="11906" w:h="16838" w:code="9"/>
      <w:pgMar w:top="2268" w:right="720" w:bottom="1843" w:left="720"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9E12" w14:textId="77777777" w:rsidR="00BC148E" w:rsidRDefault="00BC148E" w:rsidP="00880CBE">
      <w:pPr>
        <w:spacing w:line="240" w:lineRule="auto"/>
      </w:pPr>
      <w:r>
        <w:separator/>
      </w:r>
    </w:p>
  </w:endnote>
  <w:endnote w:type="continuationSeparator" w:id="0">
    <w:p w14:paraId="2AFF4E2B" w14:textId="77777777" w:rsidR="00BC148E" w:rsidRDefault="00BC148E" w:rsidP="00880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 Nova Lt">
    <w:altName w:val="Tahoma"/>
    <w:panose1 w:val="00000000000000000000"/>
    <w:charset w:val="00"/>
    <w:family w:val="modern"/>
    <w:notTrueType/>
    <w:pitch w:val="variable"/>
    <w:sig w:usb0="A00000AF" w:usb1="5000E0FB" w:usb2="00000000" w:usb3="00000000" w:csb0="0000019B" w:csb1="00000000"/>
  </w:font>
  <w:font w:name="Proxima Nova Cond Black">
    <w:altName w:val="Tahoma"/>
    <w:panose1 w:val="00000000000000000000"/>
    <w:charset w:val="00"/>
    <w:family w:val="auto"/>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800000AF" w:usb1="5000E0FB"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3436" w14:textId="77777777" w:rsidR="00F64094" w:rsidRDefault="00F64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99F6" w14:textId="77777777" w:rsidR="00D35CC4" w:rsidRDefault="00D35CC4" w:rsidP="000F7C11">
    <w:pPr>
      <w:pStyle w:val="Footer"/>
    </w:pPr>
    <w:r>
      <w:t xml:space="preserve">Page </w:t>
    </w:r>
    <w:r w:rsidRPr="00D35CC4">
      <w:rPr>
        <w:rFonts w:ascii="Arial Black" w:hAnsi="Arial Black"/>
      </w:rPr>
      <w:fldChar w:fldCharType="begin"/>
    </w:r>
    <w:r w:rsidRPr="00D35CC4">
      <w:rPr>
        <w:rFonts w:ascii="Arial Black" w:hAnsi="Arial Black"/>
      </w:rPr>
      <w:instrText xml:space="preserve"> page</w:instrText>
    </w:r>
    <w:r w:rsidRPr="00D35CC4">
      <w:rPr>
        <w:rFonts w:ascii="Arial Black" w:hAnsi="Arial Black"/>
      </w:rPr>
      <w:fldChar w:fldCharType="separate"/>
    </w:r>
    <w:r w:rsidRPr="00D35CC4">
      <w:rPr>
        <w:rFonts w:ascii="Arial Black" w:hAnsi="Arial Black"/>
      </w:rPr>
      <w:t>2</w:t>
    </w:r>
    <w:r w:rsidRPr="00D35CC4">
      <w:rPr>
        <w:rFonts w:ascii="Arial Black" w:hAnsi="Arial Black"/>
      </w:rPr>
      <w:fldChar w:fldCharType="end"/>
    </w:r>
  </w:p>
  <w:p w14:paraId="421614C2" w14:textId="77777777" w:rsidR="00DF6BEE" w:rsidRPr="00D35CC4" w:rsidRDefault="00D35CC4" w:rsidP="00D35CC4">
    <w:pPr>
      <w:pStyle w:val="Footer"/>
    </w:pPr>
    <w:r w:rsidRPr="00A15B00">
      <w:t xml:space="preserve">© Business in the Community </w:t>
    </w:r>
    <w:r>
      <w:fldChar w:fldCharType="begin"/>
    </w:r>
    <w:r>
      <w:instrText xml:space="preserve"> createdate \@ "yyyy" </w:instrText>
    </w:r>
    <w:r>
      <w:fldChar w:fldCharType="separate"/>
    </w:r>
    <w:r w:rsidR="00A36280">
      <w:rPr>
        <w:noProof/>
      </w:rPr>
      <w:t>2021</w:t>
    </w:r>
    <w:r>
      <w:fldChar w:fldCharType="end"/>
    </w:r>
    <w:r>
      <w:rPr>
        <w:noProof/>
      </w:rPr>
      <w:drawing>
        <wp:anchor distT="0" distB="0" distL="114300" distR="114300" simplePos="0" relativeHeight="251669504" behindDoc="0" locked="0" layoutInCell="1" allowOverlap="1" wp14:anchorId="7A909D2E" wp14:editId="18EAEA8B">
          <wp:simplePos x="0" y="0"/>
          <wp:positionH relativeFrom="column">
            <wp:posOffset>0</wp:posOffset>
          </wp:positionH>
          <wp:positionV relativeFrom="paragraph">
            <wp:posOffset>-592860</wp:posOffset>
          </wp:positionV>
          <wp:extent cx="736979" cy="719455"/>
          <wp:effectExtent l="0" t="0" r="6350" b="4445"/>
          <wp:wrapSquare wrapText="bothSides"/>
          <wp:docPr id="16" name="Picture 16" descr="HRH The Prince of Wales Royal Founding Pa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36979"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4858" w14:textId="77777777" w:rsidR="00DF6BEE" w:rsidRPr="001B5812" w:rsidRDefault="00656FC8" w:rsidP="001B5812">
    <w:pPr>
      <w:pStyle w:val="Footer"/>
    </w:pPr>
    <w:r w:rsidRPr="00656FC8">
      <w:rPr>
        <w:noProof/>
      </w:rPr>
      <w:drawing>
        <wp:anchor distT="0" distB="0" distL="114300" distR="114300" simplePos="0" relativeHeight="251672576" behindDoc="0" locked="0" layoutInCell="1" allowOverlap="1" wp14:anchorId="7C6C7589" wp14:editId="67E5FA95">
          <wp:simplePos x="0" y="0"/>
          <wp:positionH relativeFrom="column">
            <wp:posOffset>819150</wp:posOffset>
          </wp:positionH>
          <wp:positionV relativeFrom="paragraph">
            <wp:posOffset>-360045</wp:posOffset>
          </wp:positionV>
          <wp:extent cx="5814695" cy="469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4695" cy="469900"/>
                  </a:xfrm>
                  <a:prstGeom prst="rect">
                    <a:avLst/>
                  </a:prstGeom>
                </pic:spPr>
              </pic:pic>
            </a:graphicData>
          </a:graphic>
          <wp14:sizeRelH relativeFrom="page">
            <wp14:pctWidth>0</wp14:pctWidth>
          </wp14:sizeRelH>
          <wp14:sizeRelV relativeFrom="page">
            <wp14:pctHeight>0</wp14:pctHeight>
          </wp14:sizeRelV>
        </wp:anchor>
      </w:drawing>
    </w:r>
    <w:r w:rsidRPr="00656FC8">
      <w:rPr>
        <w:noProof/>
      </w:rPr>
      <w:drawing>
        <wp:anchor distT="0" distB="0" distL="114300" distR="114300" simplePos="0" relativeHeight="251671552" behindDoc="0" locked="0" layoutInCell="1" allowOverlap="1" wp14:anchorId="7CCB2308" wp14:editId="180BE23E">
          <wp:simplePos x="0" y="0"/>
          <wp:positionH relativeFrom="column">
            <wp:posOffset>-76200</wp:posOffset>
          </wp:positionH>
          <wp:positionV relativeFrom="paragraph">
            <wp:posOffset>-383540</wp:posOffset>
          </wp:positionV>
          <wp:extent cx="612000" cy="612000"/>
          <wp:effectExtent l="0" t="0" r="0" b="0"/>
          <wp:wrapThrough wrapText="bothSides">
            <wp:wrapPolygon edited="0">
              <wp:start x="6729" y="0"/>
              <wp:lineTo x="4037" y="1346"/>
              <wp:lineTo x="0" y="5383"/>
              <wp:lineTo x="0" y="15701"/>
              <wp:lineTo x="5383" y="21084"/>
              <wp:lineTo x="6729" y="21084"/>
              <wp:lineTo x="14355" y="21084"/>
              <wp:lineTo x="15701" y="21084"/>
              <wp:lineTo x="21084" y="15701"/>
              <wp:lineTo x="21084" y="5383"/>
              <wp:lineTo x="17047" y="1346"/>
              <wp:lineTo x="14355" y="0"/>
              <wp:lineTo x="6729"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61EF" w14:textId="77777777" w:rsidR="00BC148E" w:rsidRDefault="00BC148E" w:rsidP="00880CBE">
      <w:pPr>
        <w:spacing w:line="240" w:lineRule="auto"/>
      </w:pPr>
      <w:r>
        <w:separator/>
      </w:r>
    </w:p>
  </w:footnote>
  <w:footnote w:type="continuationSeparator" w:id="0">
    <w:p w14:paraId="099498E4" w14:textId="77777777" w:rsidR="00BC148E" w:rsidRDefault="00BC148E" w:rsidP="00880C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8A57" w14:textId="77777777" w:rsidR="00701A19" w:rsidRDefault="003C286D">
    <w:pPr>
      <w:pStyle w:val="Header"/>
    </w:pPr>
    <w:r>
      <w:rPr>
        <w:noProof/>
      </w:rPr>
      <w:pict w14:anchorId="181B2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21669" o:spid="_x0000_s1027" type="#_x0000_t75" alt="" style="position:absolute;margin-left:0;margin-top:0;width:582.8pt;height:824.35pt;z-index:-2516336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8251" w14:textId="77777777" w:rsidR="00DF6BEE" w:rsidRPr="001B5812" w:rsidRDefault="003C286D" w:rsidP="001B5812">
    <w:pPr>
      <w:pStyle w:val="Header"/>
    </w:pPr>
    <w:r>
      <w:rPr>
        <w:noProof/>
      </w:rPr>
      <w:pict w14:anchorId="65249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21670" o:spid="_x0000_s1026" type="#_x0000_t75" alt="" style="position:absolute;margin-left:0;margin-top:0;width:582.8pt;height:824.35pt;z-index:-25163059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r w:rsidR="00086755">
      <w:rPr>
        <w:noProof/>
      </w:rPr>
      <w:drawing>
        <wp:anchor distT="0" distB="0" distL="114300" distR="114300" simplePos="0" relativeHeight="251676672" behindDoc="0" locked="0" layoutInCell="1" allowOverlap="1" wp14:anchorId="47B95225" wp14:editId="2B9126F7">
          <wp:simplePos x="0" y="0"/>
          <wp:positionH relativeFrom="column">
            <wp:posOffset>-533400</wp:posOffset>
          </wp:positionH>
          <wp:positionV relativeFrom="paragraph">
            <wp:posOffset>-438150</wp:posOffset>
          </wp:positionV>
          <wp:extent cx="7606030" cy="1282700"/>
          <wp:effectExtent l="0" t="0" r="0" b="0"/>
          <wp:wrapSquare wrapText="bothSides"/>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rotWithShape="1">
                  <a:blip r:embed="rId2">
                    <a:extLst>
                      <a:ext uri="{28A0092B-C50C-407E-A947-70E740481C1C}">
                        <a14:useLocalDpi xmlns:a14="http://schemas.microsoft.com/office/drawing/2010/main" val="0"/>
                      </a:ext>
                    </a:extLst>
                  </a:blip>
                  <a:srcRect b="24492"/>
                  <a:stretch/>
                </pic:blipFill>
                <pic:spPr bwMode="auto">
                  <a:xfrm>
                    <a:off x="0" y="0"/>
                    <a:ext cx="7606030" cy="1282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8366" w14:textId="77777777" w:rsidR="00DF6BEE" w:rsidRPr="001B5812" w:rsidRDefault="003C286D" w:rsidP="006A39A6">
    <w:pPr>
      <w:pStyle w:val="Header"/>
    </w:pPr>
    <w:r>
      <w:rPr>
        <w:noProof/>
      </w:rPr>
      <w:pict w14:anchorId="0734A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21668" o:spid="_x0000_s1025" type="#_x0000_t75" alt="" style="position:absolute;margin-left:0;margin-top:0;width:582.8pt;height:824.35pt;z-index:-251636736;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r w:rsidR="00086755">
      <w:rPr>
        <w:noProof/>
      </w:rPr>
      <w:drawing>
        <wp:anchor distT="0" distB="0" distL="114300" distR="114300" simplePos="0" relativeHeight="251674624" behindDoc="0" locked="0" layoutInCell="1" allowOverlap="1" wp14:anchorId="092A3E44" wp14:editId="34A36BD4">
          <wp:simplePos x="0" y="0"/>
          <wp:positionH relativeFrom="column">
            <wp:posOffset>-476250</wp:posOffset>
          </wp:positionH>
          <wp:positionV relativeFrom="paragraph">
            <wp:posOffset>-457200</wp:posOffset>
          </wp:positionV>
          <wp:extent cx="7606030" cy="1282700"/>
          <wp:effectExtent l="0" t="0" r="0" b="0"/>
          <wp:wrapSquare wrapText="bothSides"/>
          <wp:docPr id="2"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rotWithShape="1">
                  <a:blip r:embed="rId2">
                    <a:extLst>
                      <a:ext uri="{28A0092B-C50C-407E-A947-70E740481C1C}">
                        <a14:useLocalDpi xmlns:a14="http://schemas.microsoft.com/office/drawing/2010/main" val="0"/>
                      </a:ext>
                    </a:extLst>
                  </a:blip>
                  <a:srcRect b="24492"/>
                  <a:stretch/>
                </pic:blipFill>
                <pic:spPr bwMode="auto">
                  <a:xfrm>
                    <a:off x="0" y="0"/>
                    <a:ext cx="7606030" cy="1282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D61C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28ED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D66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85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145F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00D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BCDB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6A4D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B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520E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6374D"/>
    <w:multiLevelType w:val="multilevel"/>
    <w:tmpl w:val="67A6D9E8"/>
    <w:lvl w:ilvl="0">
      <w:start w:val="1"/>
      <w:numFmt w:val="decimal"/>
      <w:lvlRestart w:val="0"/>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decimal"/>
      <w:lvlRestart w:val="1"/>
      <w:lvlText w:val="%1.%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1" w15:restartNumberingAfterBreak="0">
    <w:nsid w:val="13A7154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822A4A"/>
    <w:multiLevelType w:val="multilevel"/>
    <w:tmpl w:val="E0104604"/>
    <w:lvl w:ilvl="0">
      <w:start w:val="1"/>
      <w:numFmt w:val="bullet"/>
      <w:lvlText w:val="•"/>
      <w:lvlJc w:val="left"/>
      <w:pPr>
        <w:ind w:left="360" w:hanging="360"/>
      </w:pPr>
      <w:rPr>
        <w:rFonts w:ascii="Arial" w:hAnsi="Arial" w:hint="default"/>
        <w:color w:val="EC008C" w:themeColor="accent2"/>
      </w:rPr>
    </w:lvl>
    <w:lvl w:ilvl="1">
      <w:start w:val="1"/>
      <w:numFmt w:val="bullet"/>
      <w:lvlText w:val=""/>
      <w:lvlJc w:val="left"/>
      <w:pPr>
        <w:ind w:left="794" w:hanging="397"/>
      </w:pPr>
      <w:rPr>
        <w:rFonts w:ascii="Symbol" w:hAnsi="Symbol" w:hint="default"/>
        <w:color w:val="FDB813" w:themeColor="background2"/>
      </w:rPr>
    </w:lvl>
    <w:lvl w:ilvl="2">
      <w:start w:val="1"/>
      <w:numFmt w:val="bullet"/>
      <w:lvlText w:val="-"/>
      <w:lvlJc w:val="left"/>
      <w:pPr>
        <w:ind w:left="1191" w:hanging="397"/>
      </w:pPr>
      <w:rPr>
        <w:rFonts w:ascii="Calibri" w:hAnsi="Calibri" w:hint="default"/>
        <w:color w:val="FDB813" w:themeColor="background2"/>
      </w:rPr>
    </w:lvl>
    <w:lvl w:ilvl="3">
      <w:start w:val="1"/>
      <w:numFmt w:val="bullet"/>
      <w:lvlText w:val="‟"/>
      <w:lvlJc w:val="left"/>
      <w:pPr>
        <w:ind w:left="1588" w:hanging="397"/>
      </w:pPr>
      <w:rPr>
        <w:rFonts w:ascii="Calibri" w:hAnsi="Calibri" w:hint="default"/>
        <w:color w:val="223D74" w:themeColor="text2"/>
      </w:rPr>
    </w:lvl>
    <w:lvl w:ilvl="4">
      <w:start w:val="1"/>
      <w:numFmt w:val="bullet"/>
      <w:lvlText w:val="o"/>
      <w:lvlJc w:val="left"/>
      <w:pPr>
        <w:tabs>
          <w:tab w:val="num" w:pos="1496"/>
        </w:tabs>
        <w:ind w:left="1985" w:hanging="397"/>
      </w:pPr>
      <w:rPr>
        <w:rFonts w:ascii="Courier New" w:hAnsi="Courier New" w:cs="Courier New" w:hint="default"/>
      </w:rPr>
    </w:lvl>
    <w:lvl w:ilvl="5">
      <w:start w:val="1"/>
      <w:numFmt w:val="bullet"/>
      <w:lvlText w:val=""/>
      <w:lvlJc w:val="left"/>
      <w:pPr>
        <w:tabs>
          <w:tab w:val="num" w:pos="1780"/>
        </w:tabs>
        <w:ind w:left="2382" w:hanging="397"/>
      </w:pPr>
      <w:rPr>
        <w:rFonts w:ascii="Wingdings" w:hAnsi="Wingdings" w:hint="default"/>
      </w:rPr>
    </w:lvl>
    <w:lvl w:ilvl="6">
      <w:start w:val="1"/>
      <w:numFmt w:val="bullet"/>
      <w:lvlText w:val=""/>
      <w:lvlJc w:val="left"/>
      <w:pPr>
        <w:tabs>
          <w:tab w:val="num" w:pos="2064"/>
        </w:tabs>
        <w:ind w:left="2779" w:hanging="397"/>
      </w:pPr>
      <w:rPr>
        <w:rFonts w:ascii="Symbol" w:hAnsi="Symbol" w:hint="default"/>
      </w:rPr>
    </w:lvl>
    <w:lvl w:ilvl="7">
      <w:start w:val="1"/>
      <w:numFmt w:val="bullet"/>
      <w:lvlText w:val="o"/>
      <w:lvlJc w:val="left"/>
      <w:pPr>
        <w:tabs>
          <w:tab w:val="num" w:pos="2348"/>
        </w:tabs>
        <w:ind w:left="3176" w:hanging="397"/>
      </w:pPr>
      <w:rPr>
        <w:rFonts w:ascii="Courier New" w:hAnsi="Courier New" w:cs="Courier New" w:hint="default"/>
      </w:rPr>
    </w:lvl>
    <w:lvl w:ilvl="8">
      <w:start w:val="1"/>
      <w:numFmt w:val="bullet"/>
      <w:lvlText w:val=""/>
      <w:lvlJc w:val="left"/>
      <w:pPr>
        <w:tabs>
          <w:tab w:val="num" w:pos="2632"/>
        </w:tabs>
        <w:ind w:left="3573" w:hanging="397"/>
      </w:pPr>
      <w:rPr>
        <w:rFonts w:ascii="Wingdings" w:hAnsi="Wingdings" w:hint="default"/>
      </w:rPr>
    </w:lvl>
  </w:abstractNum>
  <w:abstractNum w:abstractNumId="13" w15:restartNumberingAfterBreak="0">
    <w:nsid w:val="29F14E3A"/>
    <w:multiLevelType w:val="multilevel"/>
    <w:tmpl w:val="34B44130"/>
    <w:styleLink w:val="BITCListNumbers"/>
    <w:lvl w:ilvl="0">
      <w:start w:val="1"/>
      <w:numFmt w:val="decimal"/>
      <w:lvlRestart w:val="0"/>
      <w:pStyle w:val="ListNumber"/>
      <w:lvlText w:val="%1."/>
      <w:lvlJc w:val="left"/>
      <w:pPr>
        <w:ind w:left="397" w:hanging="397"/>
      </w:pPr>
      <w:rPr>
        <w:rFonts w:hint="default"/>
      </w:rPr>
    </w:lvl>
    <w:lvl w:ilvl="1">
      <w:start w:val="1"/>
      <w:numFmt w:val="lowerRoman"/>
      <w:pStyle w:val="ListNumber2"/>
      <w:lvlText w:val="%2."/>
      <w:lvlJc w:val="left"/>
      <w:pPr>
        <w:ind w:left="794" w:hanging="397"/>
      </w:pPr>
      <w:rPr>
        <w:rFonts w:hint="default"/>
      </w:rPr>
    </w:lvl>
    <w:lvl w:ilvl="2">
      <w:start w:val="1"/>
      <w:numFmt w:val="lowerLetter"/>
      <w:pStyle w:val="ListNumber3"/>
      <w:lvlText w:val="%3."/>
      <w:lvlJc w:val="left"/>
      <w:pPr>
        <w:ind w:left="1191" w:hanging="397"/>
      </w:pPr>
      <w:rPr>
        <w:rFonts w:hint="default"/>
      </w:rPr>
    </w:lvl>
    <w:lvl w:ilvl="3">
      <w:start w:val="1"/>
      <w:numFmt w:val="decimal"/>
      <w:lvlRestart w:val="1"/>
      <w:lvlText w:val="%1.%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4" w15:restartNumberingAfterBreak="0">
    <w:nsid w:val="4310708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771B5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DC3681"/>
    <w:multiLevelType w:val="multilevel"/>
    <w:tmpl w:val="60C6F0A6"/>
    <w:lvl w:ilvl="0">
      <w:start w:val="1"/>
      <w:numFmt w:val="decimal"/>
      <w:lvlRestart w:val="0"/>
      <w:lvlText w:val="%1."/>
      <w:lvlJc w:val="left"/>
      <w:pPr>
        <w:ind w:left="284" w:hanging="284"/>
      </w:pPr>
      <w:rPr>
        <w:rFonts w:hint="default"/>
      </w:rPr>
    </w:lvl>
    <w:lvl w:ilvl="1">
      <w:start w:val="1"/>
      <w:numFmt w:val="decimal"/>
      <w:suff w:val="nothing"/>
      <w:lvlText w:val=""/>
      <w:lvlJc w:val="left"/>
      <w:pPr>
        <w:ind w:left="0" w:hanging="567"/>
      </w:pPr>
      <w:rPr>
        <w:rFonts w:hint="default"/>
      </w:rPr>
    </w:lvl>
    <w:lvl w:ilvl="2">
      <w:start w:val="1"/>
      <w:numFmt w:val="none"/>
      <w:suff w:val="nothing"/>
      <w:lvlText w:val=""/>
      <w:lvlJc w:val="left"/>
      <w:pPr>
        <w:ind w:left="0" w:firstLine="0"/>
      </w:pPr>
      <w:rPr>
        <w:rFonts w:hint="default"/>
      </w:rPr>
    </w:lvl>
    <w:lvl w:ilvl="3">
      <w:start w:val="1"/>
      <w:numFmt w:val="decimal"/>
      <w:lvlRestart w:val="1"/>
      <w:lvlText w:val="%1.%4"/>
      <w:lvlJc w:val="left"/>
      <w:pPr>
        <w:ind w:left="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8468F2"/>
    <w:multiLevelType w:val="multilevel"/>
    <w:tmpl w:val="9DCE588C"/>
    <w:styleLink w:val="BITCBullets"/>
    <w:lvl w:ilvl="0">
      <w:start w:val="1"/>
      <w:numFmt w:val="bullet"/>
      <w:pStyle w:val="ListBullet"/>
      <w:lvlText w:val="●"/>
      <w:lvlJc w:val="left"/>
      <w:pPr>
        <w:ind w:left="397" w:hanging="397"/>
      </w:pPr>
      <w:rPr>
        <w:rFonts w:ascii="Arial" w:hAnsi="Arial" w:hint="default"/>
        <w:color w:val="EC008C" w:themeColor="accent2"/>
      </w:rPr>
    </w:lvl>
    <w:lvl w:ilvl="1">
      <w:start w:val="1"/>
      <w:numFmt w:val="bullet"/>
      <w:pStyle w:val="ListBullet2"/>
      <w:lvlText w:val="●"/>
      <w:lvlJc w:val="left"/>
      <w:pPr>
        <w:ind w:left="794" w:hanging="397"/>
      </w:pPr>
      <w:rPr>
        <w:rFonts w:ascii="Arial" w:hAnsi="Arial" w:hint="default"/>
        <w:color w:val="FDB813" w:themeColor="background2"/>
      </w:rPr>
    </w:lvl>
    <w:lvl w:ilvl="2">
      <w:start w:val="1"/>
      <w:numFmt w:val="bullet"/>
      <w:pStyle w:val="ListBullet3"/>
      <w:lvlText w:val="–"/>
      <w:lvlJc w:val="left"/>
      <w:pPr>
        <w:ind w:left="1191" w:hanging="397"/>
      </w:pPr>
      <w:rPr>
        <w:rFonts w:ascii="Arial" w:hAnsi="Arial" w:hint="default"/>
        <w:color w:val="FDB813" w:themeColor="background2"/>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num w:numId="1" w16cid:durableId="92865649">
    <w:abstractNumId w:val="9"/>
  </w:num>
  <w:num w:numId="2" w16cid:durableId="620454103">
    <w:abstractNumId w:val="12"/>
  </w:num>
  <w:num w:numId="3" w16cid:durableId="1010332856">
    <w:abstractNumId w:val="7"/>
  </w:num>
  <w:num w:numId="4" w16cid:durableId="172115467">
    <w:abstractNumId w:val="12"/>
  </w:num>
  <w:num w:numId="5" w16cid:durableId="1138379162">
    <w:abstractNumId w:val="6"/>
  </w:num>
  <w:num w:numId="6" w16cid:durableId="657349390">
    <w:abstractNumId w:val="12"/>
  </w:num>
  <w:num w:numId="7" w16cid:durableId="2012100835">
    <w:abstractNumId w:val="8"/>
  </w:num>
  <w:num w:numId="8" w16cid:durableId="1503276017">
    <w:abstractNumId w:val="10"/>
  </w:num>
  <w:num w:numId="9" w16cid:durableId="1683437686">
    <w:abstractNumId w:val="3"/>
  </w:num>
  <w:num w:numId="10" w16cid:durableId="1206672435">
    <w:abstractNumId w:val="10"/>
  </w:num>
  <w:num w:numId="11" w16cid:durableId="1271817478">
    <w:abstractNumId w:val="2"/>
  </w:num>
  <w:num w:numId="12" w16cid:durableId="679478267">
    <w:abstractNumId w:val="10"/>
  </w:num>
  <w:num w:numId="13" w16cid:durableId="879047754">
    <w:abstractNumId w:val="12"/>
  </w:num>
  <w:num w:numId="14" w16cid:durableId="2038499850">
    <w:abstractNumId w:val="10"/>
  </w:num>
  <w:num w:numId="15" w16cid:durableId="1316257569">
    <w:abstractNumId w:val="16"/>
  </w:num>
  <w:num w:numId="16" w16cid:durableId="500202889">
    <w:abstractNumId w:val="12"/>
  </w:num>
  <w:num w:numId="17" w16cid:durableId="824469545">
    <w:abstractNumId w:val="12"/>
  </w:num>
  <w:num w:numId="18" w16cid:durableId="1861313081">
    <w:abstractNumId w:val="12"/>
  </w:num>
  <w:num w:numId="19" w16cid:durableId="1273828148">
    <w:abstractNumId w:val="10"/>
  </w:num>
  <w:num w:numId="20" w16cid:durableId="331683570">
    <w:abstractNumId w:val="10"/>
  </w:num>
  <w:num w:numId="21" w16cid:durableId="2124956155">
    <w:abstractNumId w:val="10"/>
  </w:num>
  <w:num w:numId="22" w16cid:durableId="160893140">
    <w:abstractNumId w:val="15"/>
  </w:num>
  <w:num w:numId="23" w16cid:durableId="947393858">
    <w:abstractNumId w:val="14"/>
  </w:num>
  <w:num w:numId="24" w16cid:durableId="1230993009">
    <w:abstractNumId w:val="11"/>
  </w:num>
  <w:num w:numId="25" w16cid:durableId="2070954639">
    <w:abstractNumId w:val="5"/>
  </w:num>
  <w:num w:numId="26" w16cid:durableId="1516729511">
    <w:abstractNumId w:val="4"/>
  </w:num>
  <w:num w:numId="27" w16cid:durableId="1638148442">
    <w:abstractNumId w:val="1"/>
  </w:num>
  <w:num w:numId="28" w16cid:durableId="607464501">
    <w:abstractNumId w:val="0"/>
  </w:num>
  <w:num w:numId="29" w16cid:durableId="1996495934">
    <w:abstractNumId w:val="17"/>
  </w:num>
  <w:num w:numId="30" w16cid:durableId="1753088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80"/>
    <w:rsid w:val="000137D3"/>
    <w:rsid w:val="00056F14"/>
    <w:rsid w:val="00082939"/>
    <w:rsid w:val="00086755"/>
    <w:rsid w:val="00090B8C"/>
    <w:rsid w:val="00097589"/>
    <w:rsid w:val="000B34F8"/>
    <w:rsid w:val="000C15CA"/>
    <w:rsid w:val="000E3655"/>
    <w:rsid w:val="000E4E66"/>
    <w:rsid w:val="000F680F"/>
    <w:rsid w:val="00131C40"/>
    <w:rsid w:val="001331A8"/>
    <w:rsid w:val="0014350F"/>
    <w:rsid w:val="0016676A"/>
    <w:rsid w:val="00167A1D"/>
    <w:rsid w:val="001934B8"/>
    <w:rsid w:val="001B24F6"/>
    <w:rsid w:val="001B3599"/>
    <w:rsid w:val="001B5812"/>
    <w:rsid w:val="001C4AA8"/>
    <w:rsid w:val="001D7B76"/>
    <w:rsid w:val="0022474B"/>
    <w:rsid w:val="00225798"/>
    <w:rsid w:val="00253AF8"/>
    <w:rsid w:val="002568E2"/>
    <w:rsid w:val="00275A14"/>
    <w:rsid w:val="002A6E85"/>
    <w:rsid w:val="002F3D0D"/>
    <w:rsid w:val="003025C3"/>
    <w:rsid w:val="00302ABB"/>
    <w:rsid w:val="00312A0F"/>
    <w:rsid w:val="00313F07"/>
    <w:rsid w:val="00317643"/>
    <w:rsid w:val="00317FEC"/>
    <w:rsid w:val="00330024"/>
    <w:rsid w:val="00341BDD"/>
    <w:rsid w:val="00350767"/>
    <w:rsid w:val="00366D85"/>
    <w:rsid w:val="003940FA"/>
    <w:rsid w:val="003A1969"/>
    <w:rsid w:val="003A6E28"/>
    <w:rsid w:val="003C286D"/>
    <w:rsid w:val="003E0C57"/>
    <w:rsid w:val="003E3AB1"/>
    <w:rsid w:val="004369EF"/>
    <w:rsid w:val="00495F52"/>
    <w:rsid w:val="00497C55"/>
    <w:rsid w:val="004A289D"/>
    <w:rsid w:val="004C2D9A"/>
    <w:rsid w:val="004C32E5"/>
    <w:rsid w:val="004F4390"/>
    <w:rsid w:val="00505E82"/>
    <w:rsid w:val="00506412"/>
    <w:rsid w:val="005519A1"/>
    <w:rsid w:val="005723DA"/>
    <w:rsid w:val="005808FB"/>
    <w:rsid w:val="005855F4"/>
    <w:rsid w:val="005A5F37"/>
    <w:rsid w:val="005B7D6A"/>
    <w:rsid w:val="005D1D2C"/>
    <w:rsid w:val="005E0745"/>
    <w:rsid w:val="005E2E18"/>
    <w:rsid w:val="006368B3"/>
    <w:rsid w:val="00656FC8"/>
    <w:rsid w:val="006575D4"/>
    <w:rsid w:val="00686AAD"/>
    <w:rsid w:val="00686BEF"/>
    <w:rsid w:val="006A20A8"/>
    <w:rsid w:val="006A39A6"/>
    <w:rsid w:val="006C5811"/>
    <w:rsid w:val="006D77A9"/>
    <w:rsid w:val="006E39F8"/>
    <w:rsid w:val="00701A19"/>
    <w:rsid w:val="00707184"/>
    <w:rsid w:val="00715E9D"/>
    <w:rsid w:val="00723F8B"/>
    <w:rsid w:val="007316EB"/>
    <w:rsid w:val="00756420"/>
    <w:rsid w:val="00762AC9"/>
    <w:rsid w:val="00777215"/>
    <w:rsid w:val="007970BB"/>
    <w:rsid w:val="007A17B3"/>
    <w:rsid w:val="007F5BEC"/>
    <w:rsid w:val="00806D0B"/>
    <w:rsid w:val="00812249"/>
    <w:rsid w:val="00821EC9"/>
    <w:rsid w:val="00824189"/>
    <w:rsid w:val="00842BB7"/>
    <w:rsid w:val="008542D8"/>
    <w:rsid w:val="00880007"/>
    <w:rsid w:val="00880CBE"/>
    <w:rsid w:val="00894CEF"/>
    <w:rsid w:val="00897935"/>
    <w:rsid w:val="008A5428"/>
    <w:rsid w:val="008C0F7D"/>
    <w:rsid w:val="008C64E4"/>
    <w:rsid w:val="008F66E5"/>
    <w:rsid w:val="009075B9"/>
    <w:rsid w:val="00913CB7"/>
    <w:rsid w:val="0092077B"/>
    <w:rsid w:val="00930545"/>
    <w:rsid w:val="00955368"/>
    <w:rsid w:val="00964682"/>
    <w:rsid w:val="009A20D6"/>
    <w:rsid w:val="009A4F5D"/>
    <w:rsid w:val="009B4613"/>
    <w:rsid w:val="009D50C0"/>
    <w:rsid w:val="009F1F26"/>
    <w:rsid w:val="00A36280"/>
    <w:rsid w:val="00A96492"/>
    <w:rsid w:val="00A975D8"/>
    <w:rsid w:val="00AA2F57"/>
    <w:rsid w:val="00AA5E88"/>
    <w:rsid w:val="00AA68FE"/>
    <w:rsid w:val="00AB0D4A"/>
    <w:rsid w:val="00AB3A23"/>
    <w:rsid w:val="00AE6A37"/>
    <w:rsid w:val="00B00703"/>
    <w:rsid w:val="00B00797"/>
    <w:rsid w:val="00B26190"/>
    <w:rsid w:val="00B40967"/>
    <w:rsid w:val="00B51BA3"/>
    <w:rsid w:val="00B80B3A"/>
    <w:rsid w:val="00B85040"/>
    <w:rsid w:val="00B9655A"/>
    <w:rsid w:val="00BB334F"/>
    <w:rsid w:val="00BB3AB6"/>
    <w:rsid w:val="00BC148E"/>
    <w:rsid w:val="00BE4B47"/>
    <w:rsid w:val="00C21307"/>
    <w:rsid w:val="00C328AA"/>
    <w:rsid w:val="00C37AEF"/>
    <w:rsid w:val="00C56D00"/>
    <w:rsid w:val="00C705FF"/>
    <w:rsid w:val="00CA589C"/>
    <w:rsid w:val="00CB467A"/>
    <w:rsid w:val="00CD09DE"/>
    <w:rsid w:val="00D311E8"/>
    <w:rsid w:val="00D33E13"/>
    <w:rsid w:val="00D35CC4"/>
    <w:rsid w:val="00D81C9A"/>
    <w:rsid w:val="00DA2A84"/>
    <w:rsid w:val="00DD575C"/>
    <w:rsid w:val="00DF0AF9"/>
    <w:rsid w:val="00DF6BEE"/>
    <w:rsid w:val="00E138A2"/>
    <w:rsid w:val="00E32779"/>
    <w:rsid w:val="00EA21FB"/>
    <w:rsid w:val="00EA74F8"/>
    <w:rsid w:val="00EC751C"/>
    <w:rsid w:val="00ED080D"/>
    <w:rsid w:val="00ED48DD"/>
    <w:rsid w:val="00EF32AC"/>
    <w:rsid w:val="00EF4E63"/>
    <w:rsid w:val="00F23A91"/>
    <w:rsid w:val="00F37E6D"/>
    <w:rsid w:val="00F42C27"/>
    <w:rsid w:val="00F64094"/>
    <w:rsid w:val="00F64921"/>
    <w:rsid w:val="00F76F56"/>
    <w:rsid w:val="00F7784C"/>
    <w:rsid w:val="00FA373E"/>
    <w:rsid w:val="00FA68E5"/>
    <w:rsid w:val="00FC7A6B"/>
    <w:rsid w:val="00FE68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5A14"/>
  <w15:chartTrackingRefBased/>
  <w15:docId w15:val="{32EF4F55-9953-49D8-96B5-009A6774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GB" w:bidi="ar-SA"/>
      </w:rPr>
    </w:rPrDefault>
    <w:pPrDefault>
      <w:pPr>
        <w:spacing w:after="240" w:line="288"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10" w:unhideWhenUsed="1" w:qFormat="1"/>
    <w:lsdException w:name="List Bullet" w:uiPriority="4" w:qFormat="1"/>
    <w:lsdException w:name="List Number" w:uiPriority="7" w:qFormat="1"/>
    <w:lsdException w:name="List Bullet 2" w:uiPriority="5" w:qFormat="1"/>
    <w:lsdException w:name="List Bullet 3" w:uiPriority="6" w:qFormat="1"/>
    <w:lsdException w:name="List Number 2" w:uiPriority="8" w:qFormat="1"/>
    <w:lsdException w:name="List Number 3" w:uiPriority="9" w:qFormat="1"/>
    <w:lsdException w:name="Default Paragraph Font" w:uiPriority="1"/>
    <w:lsdException w:name="Hyperlink"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84C"/>
  </w:style>
  <w:style w:type="paragraph" w:styleId="Heading1">
    <w:name w:val="heading 1"/>
    <w:basedOn w:val="Normal"/>
    <w:next w:val="Normal"/>
    <w:link w:val="Heading1Char"/>
    <w:uiPriority w:val="1"/>
    <w:qFormat/>
    <w:rsid w:val="005E2E18"/>
    <w:pPr>
      <w:keepNext/>
      <w:keepLines/>
      <w:spacing w:line="384" w:lineRule="atLeast"/>
      <w:outlineLvl w:val="0"/>
    </w:pPr>
    <w:rPr>
      <w:rFonts w:asciiTheme="majorHAnsi" w:eastAsiaTheme="majorEastAsia" w:hAnsiTheme="majorHAnsi" w:cstheme="majorBidi"/>
      <w:b/>
      <w:color w:val="192D56" w:themeColor="accent1" w:themeShade="BF"/>
      <w:sz w:val="32"/>
      <w:szCs w:val="32"/>
    </w:rPr>
  </w:style>
  <w:style w:type="paragraph" w:styleId="Heading2">
    <w:name w:val="heading 2"/>
    <w:basedOn w:val="Normal"/>
    <w:next w:val="Normal"/>
    <w:link w:val="Heading2Char"/>
    <w:uiPriority w:val="2"/>
    <w:unhideWhenUsed/>
    <w:qFormat/>
    <w:rsid w:val="005E2E18"/>
    <w:pPr>
      <w:keepNext/>
      <w:keepLines/>
      <w:spacing w:line="312" w:lineRule="atLeast"/>
      <w:outlineLvl w:val="1"/>
    </w:pPr>
    <w:rPr>
      <w:rFonts w:asciiTheme="majorHAnsi" w:eastAsiaTheme="majorEastAsia" w:hAnsiTheme="majorHAnsi" w:cstheme="majorBidi"/>
      <w:b/>
      <w:color w:val="192D56" w:themeColor="accent1" w:themeShade="BF"/>
      <w:sz w:val="26"/>
      <w:szCs w:val="26"/>
    </w:rPr>
  </w:style>
  <w:style w:type="paragraph" w:styleId="Heading3">
    <w:name w:val="heading 3"/>
    <w:basedOn w:val="Normal"/>
    <w:next w:val="Normal"/>
    <w:link w:val="Heading3Char"/>
    <w:semiHidden/>
    <w:unhideWhenUsed/>
    <w:rsid w:val="003025C3"/>
    <w:pPr>
      <w:keepNext/>
      <w:keepLines/>
      <w:spacing w:before="40" w:after="0"/>
      <w:outlineLvl w:val="2"/>
    </w:pPr>
    <w:rPr>
      <w:rFonts w:asciiTheme="majorHAnsi" w:eastAsiaTheme="majorEastAsia" w:hAnsiTheme="majorHAnsi" w:cstheme="majorBidi"/>
      <w:color w:val="111E39" w:themeColor="accent1" w:themeShade="7F"/>
    </w:rPr>
  </w:style>
  <w:style w:type="paragraph" w:styleId="Heading4">
    <w:name w:val="heading 4"/>
    <w:basedOn w:val="Normal"/>
    <w:next w:val="Normal"/>
    <w:link w:val="Heading4Char"/>
    <w:semiHidden/>
    <w:unhideWhenUsed/>
    <w:rsid w:val="003025C3"/>
    <w:pPr>
      <w:keepNext/>
      <w:keepLines/>
      <w:spacing w:before="40" w:after="0"/>
      <w:outlineLvl w:val="3"/>
    </w:pPr>
    <w:rPr>
      <w:rFonts w:asciiTheme="majorHAnsi" w:eastAsiaTheme="majorEastAsia" w:hAnsiTheme="majorHAnsi" w:cstheme="majorBidi"/>
      <w:i/>
      <w:iCs/>
      <w:color w:val="192D56" w:themeColor="accent1" w:themeShade="BF"/>
    </w:rPr>
  </w:style>
  <w:style w:type="paragraph" w:styleId="Heading5">
    <w:name w:val="heading 5"/>
    <w:basedOn w:val="Normal"/>
    <w:next w:val="Normal"/>
    <w:link w:val="Heading5Char"/>
    <w:semiHidden/>
    <w:unhideWhenUsed/>
    <w:rsid w:val="003025C3"/>
    <w:pPr>
      <w:keepNext/>
      <w:keepLines/>
      <w:spacing w:before="40" w:after="0"/>
      <w:outlineLvl w:val="4"/>
    </w:pPr>
    <w:rPr>
      <w:rFonts w:asciiTheme="majorHAnsi" w:eastAsiaTheme="majorEastAsia" w:hAnsiTheme="majorHAnsi" w:cstheme="majorBidi"/>
      <w:color w:val="192D56" w:themeColor="accent1" w:themeShade="BF"/>
    </w:rPr>
  </w:style>
  <w:style w:type="paragraph" w:styleId="Heading6">
    <w:name w:val="heading 6"/>
    <w:basedOn w:val="Normal"/>
    <w:next w:val="Normal"/>
    <w:link w:val="Heading6Char"/>
    <w:semiHidden/>
    <w:unhideWhenUsed/>
    <w:rsid w:val="003025C3"/>
    <w:pPr>
      <w:keepNext/>
      <w:keepLines/>
      <w:spacing w:before="40" w:after="0"/>
      <w:outlineLvl w:val="5"/>
    </w:pPr>
    <w:rPr>
      <w:rFonts w:asciiTheme="majorHAnsi" w:eastAsiaTheme="majorEastAsia" w:hAnsiTheme="majorHAnsi" w:cstheme="majorBidi"/>
      <w:color w:val="111E39" w:themeColor="accent1" w:themeShade="7F"/>
    </w:rPr>
  </w:style>
  <w:style w:type="paragraph" w:styleId="Heading7">
    <w:name w:val="heading 7"/>
    <w:basedOn w:val="Normal"/>
    <w:next w:val="Normal"/>
    <w:link w:val="Heading7Char"/>
    <w:semiHidden/>
    <w:unhideWhenUsed/>
    <w:rsid w:val="003025C3"/>
    <w:pPr>
      <w:keepNext/>
      <w:keepLines/>
      <w:spacing w:before="40" w:after="0"/>
      <w:outlineLvl w:val="6"/>
    </w:pPr>
    <w:rPr>
      <w:rFonts w:asciiTheme="majorHAnsi" w:eastAsiaTheme="majorEastAsia" w:hAnsiTheme="majorHAnsi" w:cstheme="majorBidi"/>
      <w:i/>
      <w:iCs/>
      <w:color w:val="111E39" w:themeColor="accent1" w:themeShade="7F"/>
    </w:rPr>
  </w:style>
  <w:style w:type="paragraph" w:styleId="Heading8">
    <w:name w:val="heading 8"/>
    <w:basedOn w:val="Normal"/>
    <w:next w:val="Normal"/>
    <w:link w:val="Heading8Char"/>
    <w:semiHidden/>
    <w:unhideWhenUsed/>
    <w:rsid w:val="003025C3"/>
    <w:pPr>
      <w:keepNext/>
      <w:keepLines/>
      <w:spacing w:before="40" w:after="0"/>
      <w:outlineLvl w:val="7"/>
    </w:pPr>
    <w:rPr>
      <w:rFonts w:asciiTheme="majorHAnsi" w:eastAsiaTheme="majorEastAsia" w:hAnsiTheme="majorHAnsi" w:cstheme="majorBidi"/>
      <w:color w:val="81818F" w:themeColor="text1" w:themeTint="D8"/>
      <w:sz w:val="21"/>
      <w:szCs w:val="21"/>
    </w:rPr>
  </w:style>
  <w:style w:type="paragraph" w:styleId="Heading9">
    <w:name w:val="heading 9"/>
    <w:basedOn w:val="Normal"/>
    <w:next w:val="Normal"/>
    <w:link w:val="Heading9Char"/>
    <w:semiHidden/>
    <w:unhideWhenUsed/>
    <w:rsid w:val="003025C3"/>
    <w:pPr>
      <w:keepNext/>
      <w:keepLines/>
      <w:spacing w:before="40" w:after="0"/>
      <w:outlineLvl w:val="8"/>
    </w:pPr>
    <w:rPr>
      <w:rFonts w:asciiTheme="majorHAnsi" w:eastAsiaTheme="majorEastAsia" w:hAnsiTheme="majorHAnsi" w:cstheme="majorBidi"/>
      <w:i/>
      <w:iCs/>
      <w:color w:val="81818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4"/>
    <w:unhideWhenUsed/>
    <w:qFormat/>
    <w:rsid w:val="00F7784C"/>
    <w:pPr>
      <w:numPr>
        <w:numId w:val="29"/>
      </w:numPr>
      <w:spacing w:after="120"/>
    </w:pPr>
    <w:rPr>
      <w:rFonts w:eastAsiaTheme="minorHAnsi"/>
      <w:lang w:eastAsia="en-US"/>
    </w:rPr>
  </w:style>
  <w:style w:type="paragraph" w:styleId="ListBullet2">
    <w:name w:val="List Bullet 2"/>
    <w:uiPriority w:val="5"/>
    <w:unhideWhenUsed/>
    <w:qFormat/>
    <w:rsid w:val="00F7784C"/>
    <w:pPr>
      <w:numPr>
        <w:ilvl w:val="1"/>
        <w:numId w:val="29"/>
      </w:numPr>
      <w:spacing w:after="120"/>
    </w:pPr>
    <w:rPr>
      <w:rFonts w:eastAsiaTheme="minorHAnsi"/>
      <w:lang w:eastAsia="en-US"/>
    </w:rPr>
  </w:style>
  <w:style w:type="paragraph" w:styleId="ListBullet3">
    <w:name w:val="List Bullet 3"/>
    <w:uiPriority w:val="6"/>
    <w:unhideWhenUsed/>
    <w:qFormat/>
    <w:rsid w:val="00F7784C"/>
    <w:pPr>
      <w:numPr>
        <w:ilvl w:val="2"/>
        <w:numId w:val="29"/>
      </w:numPr>
      <w:spacing w:after="120"/>
    </w:pPr>
    <w:rPr>
      <w:rFonts w:eastAsiaTheme="minorHAnsi"/>
      <w:lang w:eastAsia="en-US"/>
    </w:rPr>
  </w:style>
  <w:style w:type="paragraph" w:styleId="ListNumber">
    <w:name w:val="List Number"/>
    <w:basedOn w:val="Normal"/>
    <w:uiPriority w:val="7"/>
    <w:unhideWhenUsed/>
    <w:qFormat/>
    <w:rsid w:val="005E2E18"/>
    <w:pPr>
      <w:numPr>
        <w:numId w:val="30"/>
      </w:numPr>
      <w:spacing w:after="120"/>
    </w:pPr>
    <w:rPr>
      <w:rFonts w:eastAsiaTheme="minorHAnsi"/>
      <w:lang w:eastAsia="en-US"/>
    </w:rPr>
  </w:style>
  <w:style w:type="paragraph" w:styleId="ListNumber2">
    <w:name w:val="List Number 2"/>
    <w:basedOn w:val="Normal"/>
    <w:uiPriority w:val="8"/>
    <w:unhideWhenUsed/>
    <w:qFormat/>
    <w:rsid w:val="005E2E18"/>
    <w:pPr>
      <w:numPr>
        <w:ilvl w:val="1"/>
        <w:numId w:val="30"/>
      </w:numPr>
      <w:spacing w:after="120"/>
    </w:pPr>
    <w:rPr>
      <w:rFonts w:eastAsiaTheme="minorHAnsi"/>
      <w:lang w:eastAsia="en-US"/>
    </w:rPr>
  </w:style>
  <w:style w:type="paragraph" w:styleId="ListNumber3">
    <w:name w:val="List Number 3"/>
    <w:basedOn w:val="Normal"/>
    <w:uiPriority w:val="9"/>
    <w:unhideWhenUsed/>
    <w:qFormat/>
    <w:rsid w:val="005E2E18"/>
    <w:pPr>
      <w:numPr>
        <w:ilvl w:val="2"/>
        <w:numId w:val="30"/>
      </w:numPr>
      <w:spacing w:after="120"/>
    </w:pPr>
    <w:rPr>
      <w:rFonts w:eastAsiaTheme="minorHAnsi"/>
      <w:lang w:eastAsia="en-US"/>
    </w:rPr>
  </w:style>
  <w:style w:type="character" w:styleId="Hyperlink">
    <w:name w:val="Hyperlink"/>
    <w:basedOn w:val="DefaultParagraphFont"/>
    <w:uiPriority w:val="99"/>
    <w:rsid w:val="00707184"/>
    <w:rPr>
      <w:color w:val="0563C1" w:themeColor="hyperlink"/>
      <w:u w:val="single"/>
    </w:rPr>
  </w:style>
  <w:style w:type="paragraph" w:styleId="Header">
    <w:name w:val="header"/>
    <w:basedOn w:val="Normal"/>
    <w:link w:val="HeaderChar"/>
    <w:semiHidden/>
    <w:rsid w:val="00880CBE"/>
    <w:pPr>
      <w:tabs>
        <w:tab w:val="center" w:pos="4513"/>
        <w:tab w:val="right" w:pos="9026"/>
      </w:tabs>
      <w:spacing w:line="240" w:lineRule="auto"/>
    </w:pPr>
  </w:style>
  <w:style w:type="character" w:customStyle="1" w:styleId="HeaderChar">
    <w:name w:val="Header Char"/>
    <w:basedOn w:val="DefaultParagraphFont"/>
    <w:link w:val="Header"/>
    <w:rsid w:val="00880CBE"/>
  </w:style>
  <w:style w:type="paragraph" w:styleId="Footer">
    <w:name w:val="footer"/>
    <w:basedOn w:val="Normal"/>
    <w:link w:val="FooterChar"/>
    <w:semiHidden/>
    <w:rsid w:val="008F66E5"/>
    <w:pPr>
      <w:tabs>
        <w:tab w:val="center" w:pos="4513"/>
        <w:tab w:val="right" w:pos="9026"/>
      </w:tabs>
      <w:spacing w:after="0"/>
      <w:jc w:val="right"/>
    </w:pPr>
  </w:style>
  <w:style w:type="character" w:customStyle="1" w:styleId="FooterChar">
    <w:name w:val="Footer Char"/>
    <w:basedOn w:val="DefaultParagraphFont"/>
    <w:link w:val="Footer"/>
    <w:semiHidden/>
    <w:rsid w:val="008F66E5"/>
  </w:style>
  <w:style w:type="table" w:styleId="TableGrid">
    <w:name w:val="Table Grid"/>
    <w:basedOn w:val="TableNormal"/>
    <w:uiPriority w:val="39"/>
    <w:rsid w:val="00880C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64E4"/>
    <w:rPr>
      <w:color w:val="808080"/>
    </w:rPr>
  </w:style>
  <w:style w:type="paragraph" w:customStyle="1" w:styleId="SubHeading">
    <w:name w:val="Sub Heading"/>
    <w:basedOn w:val="Normal"/>
    <w:uiPriority w:val="3"/>
    <w:qFormat/>
    <w:rsid w:val="00CB467A"/>
    <w:pPr>
      <w:spacing w:after="0"/>
    </w:pPr>
    <w:rPr>
      <w:rFonts w:asciiTheme="majorHAnsi" w:hAnsiTheme="majorHAnsi"/>
      <w:b/>
      <w:color w:val="EC008C" w:themeColor="accent2"/>
    </w:rPr>
  </w:style>
  <w:style w:type="paragraph" w:styleId="BalloonText">
    <w:name w:val="Balloon Text"/>
    <w:basedOn w:val="Normal"/>
    <w:link w:val="BalloonTextChar"/>
    <w:semiHidden/>
    <w:unhideWhenUsed/>
    <w:rsid w:val="00FC7A6B"/>
    <w:pPr>
      <w:spacing w:line="240" w:lineRule="auto"/>
    </w:pPr>
    <w:rPr>
      <w:rFonts w:ascii="Segoe UI" w:hAnsi="Segoe UI" w:cs="Segoe UI"/>
    </w:rPr>
  </w:style>
  <w:style w:type="character" w:customStyle="1" w:styleId="BalloonTextChar">
    <w:name w:val="Balloon Text Char"/>
    <w:basedOn w:val="DefaultParagraphFont"/>
    <w:link w:val="BalloonText"/>
    <w:semiHidden/>
    <w:rsid w:val="00FC7A6B"/>
    <w:rPr>
      <w:rFonts w:ascii="Segoe UI" w:hAnsi="Segoe UI" w:cs="Segoe UI"/>
    </w:rPr>
  </w:style>
  <w:style w:type="character" w:styleId="UnresolvedMention">
    <w:name w:val="Unresolved Mention"/>
    <w:basedOn w:val="DefaultParagraphFont"/>
    <w:uiPriority w:val="99"/>
    <w:semiHidden/>
    <w:unhideWhenUsed/>
    <w:rsid w:val="003A6E28"/>
    <w:rPr>
      <w:color w:val="808080"/>
      <w:shd w:val="clear" w:color="auto" w:fill="E6E6E6"/>
    </w:rPr>
  </w:style>
  <w:style w:type="table" w:customStyle="1" w:styleId="BitCStationery1">
    <w:name w:val="BitC Stationery 1"/>
    <w:basedOn w:val="TableNormal"/>
    <w:uiPriority w:val="99"/>
    <w:rsid w:val="00B40967"/>
    <w:pPr>
      <w:spacing w:after="85" w:line="240" w:lineRule="auto"/>
    </w:pPr>
    <w:tblPr>
      <w:tblBorders>
        <w:top w:val="single" w:sz="4" w:space="0" w:color="6C6C7A" w:themeColor="text1"/>
        <w:bottom w:val="single" w:sz="4" w:space="0" w:color="6C6C7A" w:themeColor="text1"/>
        <w:insideH w:val="single" w:sz="4" w:space="0" w:color="6C6C7A" w:themeColor="text1"/>
      </w:tblBorders>
      <w:tblCellMar>
        <w:top w:w="85" w:type="dxa"/>
      </w:tblCellMar>
    </w:tblPr>
    <w:tblStylePr w:type="firstRow">
      <w:rPr>
        <w:b/>
      </w:rPr>
      <w:tblPr/>
      <w:tcPr>
        <w:tcBorders>
          <w:top w:val="single" w:sz="24" w:space="0" w:color="223D74" w:themeColor="accent1"/>
          <w:left w:val="nil"/>
          <w:bottom w:val="nil"/>
          <w:right w:val="nil"/>
          <w:insideH w:val="nil"/>
          <w:insideV w:val="nil"/>
          <w:tl2br w:val="nil"/>
          <w:tr2bl w:val="nil"/>
        </w:tcBorders>
      </w:tcPr>
    </w:tblStylePr>
    <w:tblStylePr w:type="lastRow">
      <w:tblPr/>
      <w:tcPr>
        <w:tcBorders>
          <w:top w:val="nil"/>
          <w:left w:val="nil"/>
          <w:bottom w:val="single" w:sz="12" w:space="0" w:color="223D74" w:themeColor="accent1"/>
          <w:right w:val="nil"/>
          <w:insideH w:val="nil"/>
          <w:insideV w:val="nil"/>
          <w:tl2br w:val="nil"/>
          <w:tr2bl w:val="nil"/>
        </w:tcBorders>
      </w:tcPr>
    </w:tblStylePr>
  </w:style>
  <w:style w:type="table" w:customStyle="1" w:styleId="BitCTableDefault">
    <w:name w:val="BitC Table Default"/>
    <w:basedOn w:val="TableNormal"/>
    <w:uiPriority w:val="99"/>
    <w:rsid w:val="003025C3"/>
    <w:pPr>
      <w:spacing w:after="0" w:line="240" w:lineRule="auto"/>
    </w:pPr>
    <w:tblPr>
      <w:tblBorders>
        <w:top w:val="single" w:sz="4" w:space="0" w:color="223D74" w:themeColor="accent1"/>
        <w:bottom w:val="single" w:sz="4" w:space="0" w:color="223D74" w:themeColor="accent1"/>
        <w:insideH w:val="single" w:sz="4" w:space="0" w:color="223D74" w:themeColor="accent1"/>
      </w:tblBorders>
      <w:tblCellMar>
        <w:top w:w="57" w:type="dxa"/>
        <w:left w:w="57" w:type="dxa"/>
        <w:bottom w:w="57" w:type="dxa"/>
        <w:right w:w="57" w:type="dxa"/>
      </w:tblCellMar>
    </w:tblPr>
    <w:tblStylePr w:type="firstRow">
      <w:rPr>
        <w:b/>
      </w:rPr>
    </w:tblStylePr>
    <w:tblStylePr w:type="lastRow">
      <w:rPr>
        <w:b/>
        <w:caps/>
        <w:smallCaps w:val="0"/>
      </w:rPr>
      <w:tblPr/>
      <w:tcPr>
        <w:shd w:val="clear" w:color="auto" w:fill="223D74" w:themeFill="accent1"/>
      </w:tcPr>
    </w:tblStylePr>
  </w:style>
  <w:style w:type="paragraph" w:styleId="Caption">
    <w:name w:val="caption"/>
    <w:basedOn w:val="Normal"/>
    <w:next w:val="Normal"/>
    <w:uiPriority w:val="10"/>
    <w:unhideWhenUsed/>
    <w:qFormat/>
    <w:rsid w:val="003025C3"/>
    <w:pPr>
      <w:spacing w:before="40"/>
    </w:pPr>
    <w:rPr>
      <w:i/>
      <w:iCs/>
      <w:color w:val="223D74" w:themeColor="text2"/>
    </w:rPr>
  </w:style>
  <w:style w:type="character" w:customStyle="1" w:styleId="Heading1Char">
    <w:name w:val="Heading 1 Char"/>
    <w:basedOn w:val="DefaultParagraphFont"/>
    <w:link w:val="Heading1"/>
    <w:uiPriority w:val="1"/>
    <w:rsid w:val="005E2E18"/>
    <w:rPr>
      <w:rFonts w:asciiTheme="majorHAnsi" w:eastAsiaTheme="majorEastAsia" w:hAnsiTheme="majorHAnsi" w:cstheme="majorBidi"/>
      <w:b/>
      <w:color w:val="192D56" w:themeColor="accent1" w:themeShade="BF"/>
      <w:sz w:val="32"/>
      <w:szCs w:val="32"/>
    </w:rPr>
  </w:style>
  <w:style w:type="character" w:customStyle="1" w:styleId="Heading2Char">
    <w:name w:val="Heading 2 Char"/>
    <w:basedOn w:val="DefaultParagraphFont"/>
    <w:link w:val="Heading2"/>
    <w:uiPriority w:val="2"/>
    <w:rsid w:val="005E2E18"/>
    <w:rPr>
      <w:rFonts w:asciiTheme="majorHAnsi" w:eastAsiaTheme="majorEastAsia" w:hAnsiTheme="majorHAnsi" w:cstheme="majorBidi"/>
      <w:b/>
      <w:color w:val="192D56" w:themeColor="accent1" w:themeShade="BF"/>
      <w:sz w:val="26"/>
      <w:szCs w:val="26"/>
    </w:rPr>
  </w:style>
  <w:style w:type="numbering" w:styleId="111111">
    <w:name w:val="Outline List 2"/>
    <w:basedOn w:val="NoList"/>
    <w:semiHidden/>
    <w:unhideWhenUsed/>
    <w:rsid w:val="003025C3"/>
    <w:pPr>
      <w:numPr>
        <w:numId w:val="22"/>
      </w:numPr>
    </w:pPr>
  </w:style>
  <w:style w:type="numbering" w:styleId="1ai">
    <w:name w:val="Outline List 1"/>
    <w:basedOn w:val="NoList"/>
    <w:semiHidden/>
    <w:rsid w:val="003025C3"/>
    <w:pPr>
      <w:numPr>
        <w:numId w:val="23"/>
      </w:numPr>
    </w:pPr>
  </w:style>
  <w:style w:type="character" w:customStyle="1" w:styleId="Heading3Char">
    <w:name w:val="Heading 3 Char"/>
    <w:basedOn w:val="DefaultParagraphFont"/>
    <w:link w:val="Heading3"/>
    <w:semiHidden/>
    <w:rsid w:val="003025C3"/>
    <w:rPr>
      <w:rFonts w:asciiTheme="majorHAnsi" w:eastAsiaTheme="majorEastAsia" w:hAnsiTheme="majorHAnsi" w:cstheme="majorBidi"/>
      <w:color w:val="111E39" w:themeColor="accent1" w:themeShade="7F"/>
      <w:sz w:val="24"/>
      <w:szCs w:val="24"/>
    </w:rPr>
  </w:style>
  <w:style w:type="character" w:customStyle="1" w:styleId="Heading4Char">
    <w:name w:val="Heading 4 Char"/>
    <w:basedOn w:val="DefaultParagraphFont"/>
    <w:link w:val="Heading4"/>
    <w:semiHidden/>
    <w:rsid w:val="003025C3"/>
    <w:rPr>
      <w:rFonts w:asciiTheme="majorHAnsi" w:eastAsiaTheme="majorEastAsia" w:hAnsiTheme="majorHAnsi" w:cstheme="majorBidi"/>
      <w:i/>
      <w:iCs/>
      <w:color w:val="192D56" w:themeColor="accent1" w:themeShade="BF"/>
    </w:rPr>
  </w:style>
  <w:style w:type="character" w:customStyle="1" w:styleId="Heading5Char">
    <w:name w:val="Heading 5 Char"/>
    <w:basedOn w:val="DefaultParagraphFont"/>
    <w:link w:val="Heading5"/>
    <w:semiHidden/>
    <w:rsid w:val="003025C3"/>
    <w:rPr>
      <w:rFonts w:asciiTheme="majorHAnsi" w:eastAsiaTheme="majorEastAsia" w:hAnsiTheme="majorHAnsi" w:cstheme="majorBidi"/>
      <w:color w:val="192D56" w:themeColor="accent1" w:themeShade="BF"/>
    </w:rPr>
  </w:style>
  <w:style w:type="character" w:customStyle="1" w:styleId="Heading6Char">
    <w:name w:val="Heading 6 Char"/>
    <w:basedOn w:val="DefaultParagraphFont"/>
    <w:link w:val="Heading6"/>
    <w:semiHidden/>
    <w:rsid w:val="003025C3"/>
    <w:rPr>
      <w:rFonts w:asciiTheme="majorHAnsi" w:eastAsiaTheme="majorEastAsia" w:hAnsiTheme="majorHAnsi" w:cstheme="majorBidi"/>
      <w:color w:val="111E39" w:themeColor="accent1" w:themeShade="7F"/>
    </w:rPr>
  </w:style>
  <w:style w:type="character" w:customStyle="1" w:styleId="Heading7Char">
    <w:name w:val="Heading 7 Char"/>
    <w:basedOn w:val="DefaultParagraphFont"/>
    <w:link w:val="Heading7"/>
    <w:semiHidden/>
    <w:rsid w:val="003025C3"/>
    <w:rPr>
      <w:rFonts w:asciiTheme="majorHAnsi" w:eastAsiaTheme="majorEastAsia" w:hAnsiTheme="majorHAnsi" w:cstheme="majorBidi"/>
      <w:i/>
      <w:iCs/>
      <w:color w:val="111E39" w:themeColor="accent1" w:themeShade="7F"/>
    </w:rPr>
  </w:style>
  <w:style w:type="character" w:customStyle="1" w:styleId="Heading8Char">
    <w:name w:val="Heading 8 Char"/>
    <w:basedOn w:val="DefaultParagraphFont"/>
    <w:link w:val="Heading8"/>
    <w:semiHidden/>
    <w:rsid w:val="003025C3"/>
    <w:rPr>
      <w:rFonts w:asciiTheme="majorHAnsi" w:eastAsiaTheme="majorEastAsia" w:hAnsiTheme="majorHAnsi" w:cstheme="majorBidi"/>
      <w:color w:val="81818F" w:themeColor="text1" w:themeTint="D8"/>
      <w:sz w:val="21"/>
      <w:szCs w:val="21"/>
    </w:rPr>
  </w:style>
  <w:style w:type="character" w:customStyle="1" w:styleId="Heading9Char">
    <w:name w:val="Heading 9 Char"/>
    <w:basedOn w:val="DefaultParagraphFont"/>
    <w:link w:val="Heading9"/>
    <w:semiHidden/>
    <w:rsid w:val="003025C3"/>
    <w:rPr>
      <w:rFonts w:asciiTheme="majorHAnsi" w:eastAsiaTheme="majorEastAsia" w:hAnsiTheme="majorHAnsi" w:cstheme="majorBidi"/>
      <w:i/>
      <w:iCs/>
      <w:color w:val="81818F" w:themeColor="text1" w:themeTint="D8"/>
      <w:sz w:val="21"/>
      <w:szCs w:val="21"/>
    </w:rPr>
  </w:style>
  <w:style w:type="numbering" w:styleId="ArticleSection">
    <w:name w:val="Outline List 3"/>
    <w:basedOn w:val="NoList"/>
    <w:semiHidden/>
    <w:unhideWhenUsed/>
    <w:rsid w:val="003025C3"/>
    <w:pPr>
      <w:numPr>
        <w:numId w:val="24"/>
      </w:numPr>
    </w:pPr>
  </w:style>
  <w:style w:type="paragraph" w:styleId="Bibliography">
    <w:name w:val="Bibliography"/>
    <w:basedOn w:val="Normal"/>
    <w:next w:val="Normal"/>
    <w:uiPriority w:val="37"/>
    <w:semiHidden/>
    <w:unhideWhenUsed/>
    <w:rsid w:val="003025C3"/>
  </w:style>
  <w:style w:type="paragraph" w:styleId="BlockText">
    <w:name w:val="Block Text"/>
    <w:basedOn w:val="Normal"/>
    <w:semiHidden/>
    <w:rsid w:val="003025C3"/>
    <w:pPr>
      <w:pBdr>
        <w:top w:val="single" w:sz="2" w:space="10" w:color="223D74" w:themeColor="accent1"/>
        <w:left w:val="single" w:sz="2" w:space="10" w:color="223D74" w:themeColor="accent1"/>
        <w:bottom w:val="single" w:sz="2" w:space="10" w:color="223D74" w:themeColor="accent1"/>
        <w:right w:val="single" w:sz="2" w:space="10" w:color="223D74" w:themeColor="accent1"/>
      </w:pBdr>
      <w:ind w:left="1152" w:right="1152"/>
    </w:pPr>
    <w:rPr>
      <w:rFonts w:eastAsiaTheme="minorEastAsia"/>
      <w:i/>
      <w:iCs/>
      <w:color w:val="223D74" w:themeColor="accent1"/>
    </w:rPr>
  </w:style>
  <w:style w:type="paragraph" w:styleId="BodyText">
    <w:name w:val="Body Text"/>
    <w:basedOn w:val="Normal"/>
    <w:link w:val="BodyTextChar"/>
    <w:semiHidden/>
    <w:rsid w:val="003025C3"/>
    <w:pPr>
      <w:spacing w:after="120"/>
    </w:pPr>
  </w:style>
  <w:style w:type="character" w:customStyle="1" w:styleId="BodyTextChar">
    <w:name w:val="Body Text Char"/>
    <w:basedOn w:val="DefaultParagraphFont"/>
    <w:link w:val="BodyText"/>
    <w:rsid w:val="003025C3"/>
  </w:style>
  <w:style w:type="paragraph" w:styleId="BodyText2">
    <w:name w:val="Body Text 2"/>
    <w:basedOn w:val="Normal"/>
    <w:link w:val="BodyText2Char"/>
    <w:semiHidden/>
    <w:rsid w:val="003025C3"/>
    <w:pPr>
      <w:spacing w:after="120" w:line="480" w:lineRule="auto"/>
    </w:pPr>
  </w:style>
  <w:style w:type="character" w:customStyle="1" w:styleId="BodyText2Char">
    <w:name w:val="Body Text 2 Char"/>
    <w:basedOn w:val="DefaultParagraphFont"/>
    <w:link w:val="BodyText2"/>
    <w:rsid w:val="003025C3"/>
  </w:style>
  <w:style w:type="paragraph" w:styleId="BodyText3">
    <w:name w:val="Body Text 3"/>
    <w:basedOn w:val="Normal"/>
    <w:link w:val="BodyText3Char"/>
    <w:semiHidden/>
    <w:rsid w:val="003025C3"/>
    <w:pPr>
      <w:spacing w:after="120"/>
    </w:pPr>
    <w:rPr>
      <w:sz w:val="16"/>
      <w:szCs w:val="16"/>
    </w:rPr>
  </w:style>
  <w:style w:type="character" w:customStyle="1" w:styleId="BodyText3Char">
    <w:name w:val="Body Text 3 Char"/>
    <w:basedOn w:val="DefaultParagraphFont"/>
    <w:link w:val="BodyText3"/>
    <w:rsid w:val="003025C3"/>
    <w:rPr>
      <w:sz w:val="16"/>
      <w:szCs w:val="16"/>
    </w:rPr>
  </w:style>
  <w:style w:type="paragraph" w:styleId="BodyTextFirstIndent">
    <w:name w:val="Body Text First Indent"/>
    <w:basedOn w:val="BodyText"/>
    <w:link w:val="BodyTextFirstIndentChar"/>
    <w:semiHidden/>
    <w:rsid w:val="003025C3"/>
    <w:pPr>
      <w:spacing w:after="220"/>
      <w:ind w:firstLine="360"/>
    </w:pPr>
  </w:style>
  <w:style w:type="character" w:customStyle="1" w:styleId="BodyTextFirstIndentChar">
    <w:name w:val="Body Text First Indent Char"/>
    <w:basedOn w:val="BodyTextChar"/>
    <w:link w:val="BodyTextFirstIndent"/>
    <w:rsid w:val="003025C3"/>
  </w:style>
  <w:style w:type="paragraph" w:styleId="BodyTextIndent">
    <w:name w:val="Body Text Indent"/>
    <w:basedOn w:val="Normal"/>
    <w:link w:val="BodyTextIndentChar"/>
    <w:semiHidden/>
    <w:rsid w:val="003025C3"/>
    <w:pPr>
      <w:spacing w:after="120"/>
      <w:ind w:left="283"/>
    </w:pPr>
  </w:style>
  <w:style w:type="character" w:customStyle="1" w:styleId="BodyTextIndentChar">
    <w:name w:val="Body Text Indent Char"/>
    <w:basedOn w:val="DefaultParagraphFont"/>
    <w:link w:val="BodyTextIndent"/>
    <w:rsid w:val="003025C3"/>
  </w:style>
  <w:style w:type="paragraph" w:styleId="BodyTextFirstIndent2">
    <w:name w:val="Body Text First Indent 2"/>
    <w:basedOn w:val="BodyTextIndent"/>
    <w:link w:val="BodyTextFirstIndent2Char"/>
    <w:semiHidden/>
    <w:rsid w:val="003025C3"/>
    <w:pPr>
      <w:spacing w:after="220"/>
      <w:ind w:left="360" w:firstLine="360"/>
    </w:pPr>
  </w:style>
  <w:style w:type="character" w:customStyle="1" w:styleId="BodyTextFirstIndent2Char">
    <w:name w:val="Body Text First Indent 2 Char"/>
    <w:basedOn w:val="BodyTextIndentChar"/>
    <w:link w:val="BodyTextFirstIndent2"/>
    <w:rsid w:val="003025C3"/>
  </w:style>
  <w:style w:type="paragraph" w:styleId="BodyTextIndent2">
    <w:name w:val="Body Text Indent 2"/>
    <w:basedOn w:val="Normal"/>
    <w:link w:val="BodyTextIndent2Char"/>
    <w:semiHidden/>
    <w:rsid w:val="003025C3"/>
    <w:pPr>
      <w:spacing w:after="120" w:line="480" w:lineRule="auto"/>
      <w:ind w:left="283"/>
    </w:pPr>
  </w:style>
  <w:style w:type="character" w:customStyle="1" w:styleId="BodyTextIndent2Char">
    <w:name w:val="Body Text Indent 2 Char"/>
    <w:basedOn w:val="DefaultParagraphFont"/>
    <w:link w:val="BodyTextIndent2"/>
    <w:rsid w:val="003025C3"/>
  </w:style>
  <w:style w:type="paragraph" w:styleId="BodyTextIndent3">
    <w:name w:val="Body Text Indent 3"/>
    <w:basedOn w:val="Normal"/>
    <w:link w:val="BodyTextIndent3Char"/>
    <w:semiHidden/>
    <w:rsid w:val="003025C3"/>
    <w:pPr>
      <w:spacing w:after="120"/>
      <w:ind w:left="283"/>
    </w:pPr>
    <w:rPr>
      <w:sz w:val="16"/>
      <w:szCs w:val="16"/>
    </w:rPr>
  </w:style>
  <w:style w:type="character" w:customStyle="1" w:styleId="BodyTextIndent3Char">
    <w:name w:val="Body Text Indent 3 Char"/>
    <w:basedOn w:val="DefaultParagraphFont"/>
    <w:link w:val="BodyTextIndent3"/>
    <w:rsid w:val="003025C3"/>
    <w:rPr>
      <w:sz w:val="16"/>
      <w:szCs w:val="16"/>
    </w:rPr>
  </w:style>
  <w:style w:type="character" w:styleId="BookTitle">
    <w:name w:val="Book Title"/>
    <w:basedOn w:val="DefaultParagraphFont"/>
    <w:uiPriority w:val="33"/>
    <w:semiHidden/>
    <w:rsid w:val="003025C3"/>
    <w:rPr>
      <w:b/>
      <w:bCs/>
      <w:i/>
      <w:iCs/>
      <w:spacing w:val="5"/>
    </w:rPr>
  </w:style>
  <w:style w:type="paragraph" w:styleId="Closing">
    <w:name w:val="Closing"/>
    <w:basedOn w:val="Normal"/>
    <w:link w:val="ClosingChar"/>
    <w:semiHidden/>
    <w:rsid w:val="003025C3"/>
    <w:pPr>
      <w:spacing w:after="0" w:line="240" w:lineRule="auto"/>
      <w:ind w:left="4252"/>
    </w:pPr>
  </w:style>
  <w:style w:type="character" w:customStyle="1" w:styleId="ClosingChar">
    <w:name w:val="Closing Char"/>
    <w:basedOn w:val="DefaultParagraphFont"/>
    <w:link w:val="Closing"/>
    <w:rsid w:val="003025C3"/>
  </w:style>
  <w:style w:type="character" w:styleId="CommentReference">
    <w:name w:val="annotation reference"/>
    <w:basedOn w:val="DefaultParagraphFont"/>
    <w:semiHidden/>
    <w:rsid w:val="003025C3"/>
    <w:rPr>
      <w:sz w:val="16"/>
      <w:szCs w:val="16"/>
    </w:rPr>
  </w:style>
  <w:style w:type="paragraph" w:styleId="CommentText">
    <w:name w:val="annotation text"/>
    <w:basedOn w:val="Normal"/>
    <w:link w:val="CommentTextChar"/>
    <w:semiHidden/>
    <w:rsid w:val="003025C3"/>
    <w:pPr>
      <w:spacing w:line="240" w:lineRule="auto"/>
    </w:pPr>
    <w:rPr>
      <w:sz w:val="20"/>
      <w:szCs w:val="20"/>
    </w:rPr>
  </w:style>
  <w:style w:type="character" w:customStyle="1" w:styleId="CommentTextChar">
    <w:name w:val="Comment Text Char"/>
    <w:basedOn w:val="DefaultParagraphFont"/>
    <w:link w:val="CommentText"/>
    <w:rsid w:val="003025C3"/>
    <w:rPr>
      <w:sz w:val="20"/>
      <w:szCs w:val="20"/>
    </w:rPr>
  </w:style>
  <w:style w:type="paragraph" w:styleId="CommentSubject">
    <w:name w:val="annotation subject"/>
    <w:basedOn w:val="CommentText"/>
    <w:next w:val="CommentText"/>
    <w:link w:val="CommentSubjectChar"/>
    <w:semiHidden/>
    <w:rsid w:val="003025C3"/>
    <w:rPr>
      <w:b/>
      <w:bCs/>
    </w:rPr>
  </w:style>
  <w:style w:type="character" w:customStyle="1" w:styleId="CommentSubjectChar">
    <w:name w:val="Comment Subject Char"/>
    <w:basedOn w:val="CommentTextChar"/>
    <w:link w:val="CommentSubject"/>
    <w:rsid w:val="003025C3"/>
    <w:rPr>
      <w:b/>
      <w:bCs/>
      <w:sz w:val="20"/>
      <w:szCs w:val="20"/>
    </w:rPr>
  </w:style>
  <w:style w:type="paragraph" w:styleId="Date">
    <w:name w:val="Date"/>
    <w:basedOn w:val="Normal"/>
    <w:next w:val="Normal"/>
    <w:link w:val="DateChar"/>
    <w:semiHidden/>
    <w:rsid w:val="003025C3"/>
  </w:style>
  <w:style w:type="character" w:customStyle="1" w:styleId="DateChar">
    <w:name w:val="Date Char"/>
    <w:basedOn w:val="DefaultParagraphFont"/>
    <w:link w:val="Date"/>
    <w:rsid w:val="003025C3"/>
  </w:style>
  <w:style w:type="paragraph" w:styleId="DocumentMap">
    <w:name w:val="Document Map"/>
    <w:basedOn w:val="Normal"/>
    <w:link w:val="DocumentMapChar"/>
    <w:semiHidden/>
    <w:rsid w:val="003025C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3025C3"/>
    <w:rPr>
      <w:rFonts w:ascii="Segoe UI" w:hAnsi="Segoe UI" w:cs="Segoe UI"/>
      <w:sz w:val="16"/>
      <w:szCs w:val="16"/>
    </w:rPr>
  </w:style>
  <w:style w:type="paragraph" w:styleId="E-mailSignature">
    <w:name w:val="E-mail Signature"/>
    <w:basedOn w:val="Normal"/>
    <w:link w:val="E-mailSignatureChar"/>
    <w:semiHidden/>
    <w:rsid w:val="003025C3"/>
    <w:pPr>
      <w:spacing w:after="0" w:line="240" w:lineRule="auto"/>
    </w:pPr>
  </w:style>
  <w:style w:type="character" w:customStyle="1" w:styleId="E-mailSignatureChar">
    <w:name w:val="E-mail Signature Char"/>
    <w:basedOn w:val="DefaultParagraphFont"/>
    <w:link w:val="E-mailSignature"/>
    <w:rsid w:val="003025C3"/>
  </w:style>
  <w:style w:type="character" w:styleId="Emphasis">
    <w:name w:val="Emphasis"/>
    <w:basedOn w:val="DefaultParagraphFont"/>
    <w:semiHidden/>
    <w:rsid w:val="003025C3"/>
    <w:rPr>
      <w:i/>
      <w:iCs/>
    </w:rPr>
  </w:style>
  <w:style w:type="character" w:styleId="EndnoteReference">
    <w:name w:val="endnote reference"/>
    <w:basedOn w:val="DefaultParagraphFont"/>
    <w:semiHidden/>
    <w:rsid w:val="003025C3"/>
    <w:rPr>
      <w:vertAlign w:val="superscript"/>
    </w:rPr>
  </w:style>
  <w:style w:type="paragraph" w:styleId="EndnoteText">
    <w:name w:val="endnote text"/>
    <w:basedOn w:val="Normal"/>
    <w:link w:val="EndnoteTextChar"/>
    <w:semiHidden/>
    <w:rsid w:val="003025C3"/>
    <w:pPr>
      <w:spacing w:after="0" w:line="240" w:lineRule="auto"/>
    </w:pPr>
    <w:rPr>
      <w:sz w:val="20"/>
      <w:szCs w:val="20"/>
    </w:rPr>
  </w:style>
  <w:style w:type="character" w:customStyle="1" w:styleId="EndnoteTextChar">
    <w:name w:val="Endnote Text Char"/>
    <w:basedOn w:val="DefaultParagraphFont"/>
    <w:link w:val="EndnoteText"/>
    <w:rsid w:val="003025C3"/>
    <w:rPr>
      <w:sz w:val="20"/>
      <w:szCs w:val="20"/>
    </w:rPr>
  </w:style>
  <w:style w:type="paragraph" w:styleId="EnvelopeAddress">
    <w:name w:val="envelope address"/>
    <w:basedOn w:val="Normal"/>
    <w:semiHidden/>
    <w:rsid w:val="003025C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rsid w:val="003025C3"/>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3025C3"/>
    <w:rPr>
      <w:color w:val="954F72" w:themeColor="followedHyperlink"/>
      <w:u w:val="single"/>
    </w:rPr>
  </w:style>
  <w:style w:type="character" w:styleId="FootnoteReference">
    <w:name w:val="footnote reference"/>
    <w:basedOn w:val="DefaultParagraphFont"/>
    <w:semiHidden/>
    <w:rsid w:val="003025C3"/>
    <w:rPr>
      <w:vertAlign w:val="superscript"/>
    </w:rPr>
  </w:style>
  <w:style w:type="paragraph" w:styleId="FootnoteText">
    <w:name w:val="footnote text"/>
    <w:basedOn w:val="Normal"/>
    <w:link w:val="FootnoteTextChar"/>
    <w:semiHidden/>
    <w:rsid w:val="003025C3"/>
    <w:pPr>
      <w:spacing w:after="0" w:line="240" w:lineRule="auto"/>
    </w:pPr>
    <w:rPr>
      <w:sz w:val="20"/>
      <w:szCs w:val="20"/>
    </w:rPr>
  </w:style>
  <w:style w:type="character" w:customStyle="1" w:styleId="FootnoteTextChar">
    <w:name w:val="Footnote Text Char"/>
    <w:basedOn w:val="DefaultParagraphFont"/>
    <w:link w:val="FootnoteText"/>
    <w:rsid w:val="003025C3"/>
    <w:rPr>
      <w:sz w:val="20"/>
      <w:szCs w:val="20"/>
    </w:rPr>
  </w:style>
  <w:style w:type="character" w:styleId="Hashtag">
    <w:name w:val="Hashtag"/>
    <w:basedOn w:val="DefaultParagraphFont"/>
    <w:uiPriority w:val="99"/>
    <w:semiHidden/>
    <w:unhideWhenUsed/>
    <w:rsid w:val="003025C3"/>
    <w:rPr>
      <w:color w:val="2B579A"/>
      <w:shd w:val="clear" w:color="auto" w:fill="E1DFDD"/>
    </w:rPr>
  </w:style>
  <w:style w:type="character" w:styleId="HTMLAcronym">
    <w:name w:val="HTML Acronym"/>
    <w:basedOn w:val="DefaultParagraphFont"/>
    <w:semiHidden/>
    <w:rsid w:val="003025C3"/>
  </w:style>
  <w:style w:type="paragraph" w:styleId="HTMLAddress">
    <w:name w:val="HTML Address"/>
    <w:basedOn w:val="Normal"/>
    <w:link w:val="HTMLAddressChar"/>
    <w:semiHidden/>
    <w:rsid w:val="003025C3"/>
    <w:pPr>
      <w:spacing w:after="0" w:line="240" w:lineRule="auto"/>
    </w:pPr>
    <w:rPr>
      <w:i/>
      <w:iCs/>
    </w:rPr>
  </w:style>
  <w:style w:type="character" w:customStyle="1" w:styleId="HTMLAddressChar">
    <w:name w:val="HTML Address Char"/>
    <w:basedOn w:val="DefaultParagraphFont"/>
    <w:link w:val="HTMLAddress"/>
    <w:rsid w:val="003025C3"/>
    <w:rPr>
      <w:i/>
      <w:iCs/>
    </w:rPr>
  </w:style>
  <w:style w:type="character" w:styleId="HTMLCite">
    <w:name w:val="HTML Cite"/>
    <w:basedOn w:val="DefaultParagraphFont"/>
    <w:semiHidden/>
    <w:rsid w:val="003025C3"/>
    <w:rPr>
      <w:i/>
      <w:iCs/>
    </w:rPr>
  </w:style>
  <w:style w:type="character" w:styleId="HTMLCode">
    <w:name w:val="HTML Code"/>
    <w:basedOn w:val="DefaultParagraphFont"/>
    <w:semiHidden/>
    <w:rsid w:val="003025C3"/>
    <w:rPr>
      <w:rFonts w:ascii="Consolas" w:hAnsi="Consolas"/>
      <w:sz w:val="20"/>
      <w:szCs w:val="20"/>
    </w:rPr>
  </w:style>
  <w:style w:type="character" w:styleId="HTMLDefinition">
    <w:name w:val="HTML Definition"/>
    <w:basedOn w:val="DefaultParagraphFont"/>
    <w:semiHidden/>
    <w:rsid w:val="003025C3"/>
    <w:rPr>
      <w:i/>
      <w:iCs/>
    </w:rPr>
  </w:style>
  <w:style w:type="character" w:styleId="HTMLKeyboard">
    <w:name w:val="HTML Keyboard"/>
    <w:basedOn w:val="DefaultParagraphFont"/>
    <w:semiHidden/>
    <w:rsid w:val="003025C3"/>
    <w:rPr>
      <w:rFonts w:ascii="Consolas" w:hAnsi="Consolas"/>
      <w:sz w:val="20"/>
      <w:szCs w:val="20"/>
    </w:rPr>
  </w:style>
  <w:style w:type="paragraph" w:styleId="HTMLPreformatted">
    <w:name w:val="HTML Preformatted"/>
    <w:basedOn w:val="Normal"/>
    <w:link w:val="HTMLPreformattedChar"/>
    <w:semiHidden/>
    <w:rsid w:val="003025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3025C3"/>
    <w:rPr>
      <w:rFonts w:ascii="Consolas" w:hAnsi="Consolas"/>
      <w:sz w:val="20"/>
      <w:szCs w:val="20"/>
    </w:rPr>
  </w:style>
  <w:style w:type="character" w:styleId="HTMLSample">
    <w:name w:val="HTML Sample"/>
    <w:basedOn w:val="DefaultParagraphFont"/>
    <w:semiHidden/>
    <w:rsid w:val="003025C3"/>
    <w:rPr>
      <w:rFonts w:ascii="Consolas" w:hAnsi="Consolas"/>
      <w:sz w:val="24"/>
      <w:szCs w:val="24"/>
    </w:rPr>
  </w:style>
  <w:style w:type="character" w:styleId="HTMLTypewriter">
    <w:name w:val="HTML Typewriter"/>
    <w:basedOn w:val="DefaultParagraphFont"/>
    <w:semiHidden/>
    <w:unhideWhenUsed/>
    <w:rsid w:val="003025C3"/>
    <w:rPr>
      <w:rFonts w:ascii="Consolas" w:hAnsi="Consolas"/>
      <w:sz w:val="20"/>
      <w:szCs w:val="20"/>
    </w:rPr>
  </w:style>
  <w:style w:type="character" w:styleId="HTMLVariable">
    <w:name w:val="HTML Variable"/>
    <w:basedOn w:val="DefaultParagraphFont"/>
    <w:semiHidden/>
    <w:unhideWhenUsed/>
    <w:rsid w:val="003025C3"/>
    <w:rPr>
      <w:i/>
      <w:iCs/>
    </w:rPr>
  </w:style>
  <w:style w:type="paragraph" w:styleId="Index1">
    <w:name w:val="index 1"/>
    <w:basedOn w:val="Normal"/>
    <w:next w:val="Normal"/>
    <w:autoRedefine/>
    <w:semiHidden/>
    <w:rsid w:val="003025C3"/>
    <w:pPr>
      <w:spacing w:after="0" w:line="240" w:lineRule="auto"/>
      <w:ind w:left="180" w:hanging="180"/>
    </w:pPr>
  </w:style>
  <w:style w:type="paragraph" w:styleId="Index2">
    <w:name w:val="index 2"/>
    <w:basedOn w:val="Normal"/>
    <w:next w:val="Normal"/>
    <w:autoRedefine/>
    <w:semiHidden/>
    <w:rsid w:val="003025C3"/>
    <w:pPr>
      <w:spacing w:after="0" w:line="240" w:lineRule="auto"/>
      <w:ind w:left="360" w:hanging="180"/>
    </w:pPr>
  </w:style>
  <w:style w:type="paragraph" w:styleId="Index3">
    <w:name w:val="index 3"/>
    <w:basedOn w:val="Normal"/>
    <w:next w:val="Normal"/>
    <w:autoRedefine/>
    <w:semiHidden/>
    <w:rsid w:val="003025C3"/>
    <w:pPr>
      <w:spacing w:after="0" w:line="240" w:lineRule="auto"/>
      <w:ind w:left="540" w:hanging="180"/>
    </w:pPr>
  </w:style>
  <w:style w:type="paragraph" w:styleId="Index4">
    <w:name w:val="index 4"/>
    <w:basedOn w:val="Normal"/>
    <w:next w:val="Normal"/>
    <w:autoRedefine/>
    <w:semiHidden/>
    <w:rsid w:val="003025C3"/>
    <w:pPr>
      <w:spacing w:after="0" w:line="240" w:lineRule="auto"/>
      <w:ind w:left="720" w:hanging="180"/>
    </w:pPr>
  </w:style>
  <w:style w:type="paragraph" w:styleId="Index5">
    <w:name w:val="index 5"/>
    <w:basedOn w:val="Normal"/>
    <w:next w:val="Normal"/>
    <w:autoRedefine/>
    <w:semiHidden/>
    <w:rsid w:val="003025C3"/>
    <w:pPr>
      <w:spacing w:after="0" w:line="240" w:lineRule="auto"/>
      <w:ind w:left="900" w:hanging="180"/>
    </w:pPr>
  </w:style>
  <w:style w:type="paragraph" w:styleId="Index6">
    <w:name w:val="index 6"/>
    <w:basedOn w:val="Normal"/>
    <w:next w:val="Normal"/>
    <w:autoRedefine/>
    <w:semiHidden/>
    <w:rsid w:val="003025C3"/>
    <w:pPr>
      <w:spacing w:after="0" w:line="240" w:lineRule="auto"/>
      <w:ind w:left="1080" w:hanging="180"/>
    </w:pPr>
  </w:style>
  <w:style w:type="paragraph" w:styleId="Index7">
    <w:name w:val="index 7"/>
    <w:basedOn w:val="Normal"/>
    <w:next w:val="Normal"/>
    <w:autoRedefine/>
    <w:semiHidden/>
    <w:rsid w:val="003025C3"/>
    <w:pPr>
      <w:spacing w:after="0" w:line="240" w:lineRule="auto"/>
      <w:ind w:left="1260" w:hanging="180"/>
    </w:pPr>
  </w:style>
  <w:style w:type="paragraph" w:styleId="Index8">
    <w:name w:val="index 8"/>
    <w:basedOn w:val="Normal"/>
    <w:next w:val="Normal"/>
    <w:autoRedefine/>
    <w:semiHidden/>
    <w:rsid w:val="003025C3"/>
    <w:pPr>
      <w:spacing w:after="0" w:line="240" w:lineRule="auto"/>
      <w:ind w:left="1440" w:hanging="180"/>
    </w:pPr>
  </w:style>
  <w:style w:type="paragraph" w:styleId="Index9">
    <w:name w:val="index 9"/>
    <w:basedOn w:val="Normal"/>
    <w:next w:val="Normal"/>
    <w:autoRedefine/>
    <w:semiHidden/>
    <w:rsid w:val="003025C3"/>
    <w:pPr>
      <w:spacing w:after="0" w:line="240" w:lineRule="auto"/>
      <w:ind w:left="1620" w:hanging="180"/>
    </w:pPr>
  </w:style>
  <w:style w:type="paragraph" w:styleId="IndexHeading">
    <w:name w:val="index heading"/>
    <w:basedOn w:val="Normal"/>
    <w:next w:val="Index1"/>
    <w:semiHidden/>
    <w:rsid w:val="003025C3"/>
    <w:rPr>
      <w:rFonts w:asciiTheme="majorHAnsi" w:eastAsiaTheme="majorEastAsia" w:hAnsiTheme="majorHAnsi" w:cstheme="majorBidi"/>
      <w:b/>
      <w:bCs/>
    </w:rPr>
  </w:style>
  <w:style w:type="character" w:styleId="IntenseEmphasis">
    <w:name w:val="Intense Emphasis"/>
    <w:basedOn w:val="DefaultParagraphFont"/>
    <w:uiPriority w:val="21"/>
    <w:semiHidden/>
    <w:rsid w:val="003025C3"/>
    <w:rPr>
      <w:i/>
      <w:iCs/>
      <w:color w:val="223D74" w:themeColor="accent1"/>
    </w:rPr>
  </w:style>
  <w:style w:type="paragraph" w:styleId="IntenseQuote">
    <w:name w:val="Intense Quote"/>
    <w:basedOn w:val="Normal"/>
    <w:next w:val="Normal"/>
    <w:link w:val="IntenseQuoteChar"/>
    <w:uiPriority w:val="30"/>
    <w:semiHidden/>
    <w:rsid w:val="003025C3"/>
    <w:pPr>
      <w:pBdr>
        <w:top w:val="single" w:sz="4" w:space="10" w:color="223D74" w:themeColor="accent1"/>
        <w:bottom w:val="single" w:sz="4" w:space="10" w:color="223D74" w:themeColor="accent1"/>
      </w:pBdr>
      <w:spacing w:before="360" w:after="360"/>
      <w:ind w:left="864" w:right="864"/>
      <w:jc w:val="center"/>
    </w:pPr>
    <w:rPr>
      <w:i/>
      <w:iCs/>
      <w:color w:val="223D74" w:themeColor="accent1"/>
    </w:rPr>
  </w:style>
  <w:style w:type="character" w:customStyle="1" w:styleId="IntenseQuoteChar">
    <w:name w:val="Intense Quote Char"/>
    <w:basedOn w:val="DefaultParagraphFont"/>
    <w:link w:val="IntenseQuote"/>
    <w:uiPriority w:val="30"/>
    <w:rsid w:val="003025C3"/>
    <w:rPr>
      <w:i/>
      <w:iCs/>
      <w:color w:val="223D74" w:themeColor="accent1"/>
    </w:rPr>
  </w:style>
  <w:style w:type="character" w:styleId="IntenseReference">
    <w:name w:val="Intense Reference"/>
    <w:basedOn w:val="DefaultParagraphFont"/>
    <w:uiPriority w:val="32"/>
    <w:semiHidden/>
    <w:rsid w:val="003025C3"/>
    <w:rPr>
      <w:b/>
      <w:bCs/>
      <w:smallCaps/>
      <w:color w:val="223D74" w:themeColor="accent1"/>
      <w:spacing w:val="5"/>
    </w:rPr>
  </w:style>
  <w:style w:type="character" w:styleId="LineNumber">
    <w:name w:val="line number"/>
    <w:basedOn w:val="DefaultParagraphFont"/>
    <w:semiHidden/>
    <w:rsid w:val="003025C3"/>
  </w:style>
  <w:style w:type="paragraph" w:styleId="List">
    <w:name w:val="List"/>
    <w:basedOn w:val="Normal"/>
    <w:semiHidden/>
    <w:rsid w:val="003025C3"/>
    <w:pPr>
      <w:ind w:left="283" w:hanging="283"/>
      <w:contextualSpacing/>
    </w:pPr>
  </w:style>
  <w:style w:type="paragraph" w:styleId="List2">
    <w:name w:val="List 2"/>
    <w:basedOn w:val="Normal"/>
    <w:semiHidden/>
    <w:rsid w:val="003025C3"/>
    <w:pPr>
      <w:ind w:left="566" w:hanging="283"/>
      <w:contextualSpacing/>
    </w:pPr>
  </w:style>
  <w:style w:type="paragraph" w:styleId="List3">
    <w:name w:val="List 3"/>
    <w:basedOn w:val="Normal"/>
    <w:semiHidden/>
    <w:rsid w:val="003025C3"/>
    <w:pPr>
      <w:ind w:left="849" w:hanging="283"/>
      <w:contextualSpacing/>
    </w:pPr>
  </w:style>
  <w:style w:type="paragraph" w:styleId="List4">
    <w:name w:val="List 4"/>
    <w:basedOn w:val="Normal"/>
    <w:semiHidden/>
    <w:rsid w:val="003025C3"/>
    <w:pPr>
      <w:ind w:left="1132" w:hanging="283"/>
      <w:contextualSpacing/>
    </w:pPr>
  </w:style>
  <w:style w:type="paragraph" w:styleId="List5">
    <w:name w:val="List 5"/>
    <w:basedOn w:val="Normal"/>
    <w:semiHidden/>
    <w:rsid w:val="003025C3"/>
    <w:pPr>
      <w:ind w:left="1415" w:hanging="283"/>
      <w:contextualSpacing/>
    </w:pPr>
  </w:style>
  <w:style w:type="paragraph" w:styleId="ListBullet4">
    <w:name w:val="List Bullet 4"/>
    <w:basedOn w:val="Normal"/>
    <w:semiHidden/>
    <w:rsid w:val="003025C3"/>
    <w:pPr>
      <w:numPr>
        <w:numId w:val="25"/>
      </w:numPr>
      <w:contextualSpacing/>
    </w:pPr>
  </w:style>
  <w:style w:type="paragraph" w:styleId="ListBullet5">
    <w:name w:val="List Bullet 5"/>
    <w:basedOn w:val="Normal"/>
    <w:semiHidden/>
    <w:rsid w:val="003025C3"/>
    <w:pPr>
      <w:numPr>
        <w:numId w:val="26"/>
      </w:numPr>
      <w:contextualSpacing/>
    </w:pPr>
  </w:style>
  <w:style w:type="paragraph" w:styleId="ListContinue">
    <w:name w:val="List Continue"/>
    <w:basedOn w:val="Normal"/>
    <w:semiHidden/>
    <w:rsid w:val="003025C3"/>
    <w:pPr>
      <w:spacing w:after="120"/>
      <w:ind w:left="283"/>
      <w:contextualSpacing/>
    </w:pPr>
  </w:style>
  <w:style w:type="paragraph" w:styleId="ListContinue2">
    <w:name w:val="List Continue 2"/>
    <w:basedOn w:val="Normal"/>
    <w:semiHidden/>
    <w:rsid w:val="003025C3"/>
    <w:pPr>
      <w:spacing w:after="120"/>
      <w:ind w:left="566"/>
      <w:contextualSpacing/>
    </w:pPr>
  </w:style>
  <w:style w:type="paragraph" w:styleId="ListContinue3">
    <w:name w:val="List Continue 3"/>
    <w:basedOn w:val="Normal"/>
    <w:semiHidden/>
    <w:rsid w:val="003025C3"/>
    <w:pPr>
      <w:spacing w:after="120"/>
      <w:ind w:left="849"/>
      <w:contextualSpacing/>
    </w:pPr>
  </w:style>
  <w:style w:type="paragraph" w:styleId="ListContinue4">
    <w:name w:val="List Continue 4"/>
    <w:basedOn w:val="Normal"/>
    <w:semiHidden/>
    <w:rsid w:val="003025C3"/>
    <w:pPr>
      <w:spacing w:after="120"/>
      <w:ind w:left="1132"/>
      <w:contextualSpacing/>
    </w:pPr>
  </w:style>
  <w:style w:type="paragraph" w:styleId="ListContinue5">
    <w:name w:val="List Continue 5"/>
    <w:basedOn w:val="Normal"/>
    <w:semiHidden/>
    <w:rsid w:val="003025C3"/>
    <w:pPr>
      <w:spacing w:after="120"/>
      <w:ind w:left="1415"/>
      <w:contextualSpacing/>
    </w:pPr>
  </w:style>
  <w:style w:type="paragraph" w:styleId="ListNumber4">
    <w:name w:val="List Number 4"/>
    <w:basedOn w:val="Normal"/>
    <w:semiHidden/>
    <w:rsid w:val="003025C3"/>
    <w:pPr>
      <w:numPr>
        <w:numId w:val="27"/>
      </w:numPr>
      <w:contextualSpacing/>
    </w:pPr>
  </w:style>
  <w:style w:type="paragraph" w:styleId="ListNumber5">
    <w:name w:val="List Number 5"/>
    <w:basedOn w:val="Normal"/>
    <w:semiHidden/>
    <w:rsid w:val="003025C3"/>
    <w:pPr>
      <w:numPr>
        <w:numId w:val="28"/>
      </w:numPr>
      <w:contextualSpacing/>
    </w:pPr>
  </w:style>
  <w:style w:type="paragraph" w:styleId="ListParagraph">
    <w:name w:val="List Paragraph"/>
    <w:basedOn w:val="Normal"/>
    <w:uiPriority w:val="34"/>
    <w:semiHidden/>
    <w:rsid w:val="003025C3"/>
    <w:pPr>
      <w:ind w:left="720"/>
      <w:contextualSpacing/>
    </w:pPr>
  </w:style>
  <w:style w:type="paragraph" w:styleId="MacroText">
    <w:name w:val="macro"/>
    <w:link w:val="MacroTextChar"/>
    <w:semiHidden/>
    <w:rsid w:val="003025C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rsid w:val="003025C3"/>
    <w:rPr>
      <w:rFonts w:ascii="Consolas" w:hAnsi="Consolas"/>
      <w:sz w:val="20"/>
      <w:szCs w:val="20"/>
    </w:rPr>
  </w:style>
  <w:style w:type="character" w:styleId="Mention">
    <w:name w:val="Mention"/>
    <w:basedOn w:val="DefaultParagraphFont"/>
    <w:uiPriority w:val="99"/>
    <w:semiHidden/>
    <w:unhideWhenUsed/>
    <w:rsid w:val="003025C3"/>
    <w:rPr>
      <w:color w:val="2B579A"/>
      <w:shd w:val="clear" w:color="auto" w:fill="E1DFDD"/>
    </w:rPr>
  </w:style>
  <w:style w:type="paragraph" w:styleId="MessageHeader">
    <w:name w:val="Message Header"/>
    <w:basedOn w:val="Normal"/>
    <w:link w:val="MessageHeaderChar"/>
    <w:semiHidden/>
    <w:rsid w:val="003025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025C3"/>
    <w:rPr>
      <w:rFonts w:asciiTheme="majorHAnsi" w:eastAsiaTheme="majorEastAsia" w:hAnsiTheme="majorHAnsi" w:cstheme="majorBidi"/>
      <w:sz w:val="24"/>
      <w:szCs w:val="24"/>
      <w:shd w:val="pct20" w:color="auto" w:fill="auto"/>
    </w:rPr>
  </w:style>
  <w:style w:type="paragraph" w:styleId="NoSpacing">
    <w:name w:val="No Spacing"/>
    <w:uiPriority w:val="1"/>
    <w:semiHidden/>
    <w:rsid w:val="003025C3"/>
    <w:pPr>
      <w:spacing w:after="0" w:line="240" w:lineRule="auto"/>
    </w:pPr>
  </w:style>
  <w:style w:type="paragraph" w:styleId="NormalWeb">
    <w:name w:val="Normal (Web)"/>
    <w:basedOn w:val="Normal"/>
    <w:semiHidden/>
    <w:rsid w:val="003025C3"/>
    <w:rPr>
      <w:rFonts w:ascii="Times New Roman" w:hAnsi="Times New Roman" w:cs="Times New Roman"/>
    </w:rPr>
  </w:style>
  <w:style w:type="paragraph" w:styleId="NormalIndent">
    <w:name w:val="Normal Indent"/>
    <w:basedOn w:val="Normal"/>
    <w:semiHidden/>
    <w:rsid w:val="003025C3"/>
    <w:pPr>
      <w:ind w:left="720"/>
    </w:pPr>
  </w:style>
  <w:style w:type="paragraph" w:styleId="NoteHeading">
    <w:name w:val="Note Heading"/>
    <w:basedOn w:val="Normal"/>
    <w:next w:val="Normal"/>
    <w:link w:val="NoteHeadingChar"/>
    <w:semiHidden/>
    <w:rsid w:val="003025C3"/>
    <w:pPr>
      <w:spacing w:after="0" w:line="240" w:lineRule="auto"/>
    </w:pPr>
  </w:style>
  <w:style w:type="character" w:customStyle="1" w:styleId="NoteHeadingChar">
    <w:name w:val="Note Heading Char"/>
    <w:basedOn w:val="DefaultParagraphFont"/>
    <w:link w:val="NoteHeading"/>
    <w:rsid w:val="003025C3"/>
  </w:style>
  <w:style w:type="character" w:styleId="PageNumber">
    <w:name w:val="page number"/>
    <w:basedOn w:val="DefaultParagraphFont"/>
    <w:semiHidden/>
    <w:rsid w:val="003025C3"/>
  </w:style>
  <w:style w:type="paragraph" w:styleId="PlainText">
    <w:name w:val="Plain Text"/>
    <w:basedOn w:val="Normal"/>
    <w:link w:val="PlainTextChar"/>
    <w:semiHidden/>
    <w:rsid w:val="003025C3"/>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3025C3"/>
    <w:rPr>
      <w:rFonts w:ascii="Consolas" w:hAnsi="Consolas"/>
      <w:sz w:val="21"/>
      <w:szCs w:val="21"/>
    </w:rPr>
  </w:style>
  <w:style w:type="paragraph" w:styleId="Quote">
    <w:name w:val="Quote"/>
    <w:basedOn w:val="Normal"/>
    <w:next w:val="Normal"/>
    <w:link w:val="QuoteChar"/>
    <w:uiPriority w:val="29"/>
    <w:semiHidden/>
    <w:rsid w:val="003025C3"/>
    <w:pPr>
      <w:spacing w:before="200" w:after="160"/>
      <w:ind w:left="864" w:right="864"/>
      <w:jc w:val="center"/>
    </w:pPr>
    <w:rPr>
      <w:i/>
      <w:iCs/>
      <w:color w:val="8F8F9C" w:themeColor="text1" w:themeTint="BF"/>
    </w:rPr>
  </w:style>
  <w:style w:type="character" w:customStyle="1" w:styleId="QuoteChar">
    <w:name w:val="Quote Char"/>
    <w:basedOn w:val="DefaultParagraphFont"/>
    <w:link w:val="Quote"/>
    <w:uiPriority w:val="29"/>
    <w:rsid w:val="003025C3"/>
    <w:rPr>
      <w:i/>
      <w:iCs/>
      <w:color w:val="8F8F9C" w:themeColor="text1" w:themeTint="BF"/>
    </w:rPr>
  </w:style>
  <w:style w:type="paragraph" w:styleId="Salutation">
    <w:name w:val="Salutation"/>
    <w:basedOn w:val="Normal"/>
    <w:next w:val="Normal"/>
    <w:link w:val="SalutationChar"/>
    <w:semiHidden/>
    <w:rsid w:val="003025C3"/>
  </w:style>
  <w:style w:type="character" w:customStyle="1" w:styleId="SalutationChar">
    <w:name w:val="Salutation Char"/>
    <w:basedOn w:val="DefaultParagraphFont"/>
    <w:link w:val="Salutation"/>
    <w:rsid w:val="003025C3"/>
  </w:style>
  <w:style w:type="paragraph" w:styleId="Signature">
    <w:name w:val="Signature"/>
    <w:basedOn w:val="Normal"/>
    <w:link w:val="SignatureChar"/>
    <w:semiHidden/>
    <w:rsid w:val="003025C3"/>
    <w:pPr>
      <w:spacing w:after="0" w:line="240" w:lineRule="auto"/>
      <w:ind w:left="4252"/>
    </w:pPr>
  </w:style>
  <w:style w:type="character" w:customStyle="1" w:styleId="SignatureChar">
    <w:name w:val="Signature Char"/>
    <w:basedOn w:val="DefaultParagraphFont"/>
    <w:link w:val="Signature"/>
    <w:rsid w:val="003025C3"/>
  </w:style>
  <w:style w:type="character" w:styleId="SmartHyperlink">
    <w:name w:val="Smart Hyperlink"/>
    <w:basedOn w:val="DefaultParagraphFont"/>
    <w:uiPriority w:val="99"/>
    <w:semiHidden/>
    <w:unhideWhenUsed/>
    <w:rsid w:val="003025C3"/>
    <w:rPr>
      <w:u w:val="dotted"/>
    </w:rPr>
  </w:style>
  <w:style w:type="character" w:styleId="Strong">
    <w:name w:val="Strong"/>
    <w:basedOn w:val="DefaultParagraphFont"/>
    <w:semiHidden/>
    <w:rsid w:val="003025C3"/>
    <w:rPr>
      <w:b/>
      <w:bCs/>
    </w:rPr>
  </w:style>
  <w:style w:type="paragraph" w:styleId="Subtitle">
    <w:name w:val="Subtitle"/>
    <w:basedOn w:val="Normal"/>
    <w:next w:val="Normal"/>
    <w:link w:val="SubtitleChar"/>
    <w:semiHidden/>
    <w:rsid w:val="003025C3"/>
    <w:pPr>
      <w:numPr>
        <w:ilvl w:val="1"/>
      </w:numPr>
      <w:spacing w:after="160"/>
    </w:pPr>
    <w:rPr>
      <w:rFonts w:eastAsiaTheme="minorEastAsia"/>
      <w:color w:val="9E9EAA" w:themeColor="text1" w:themeTint="A5"/>
      <w:spacing w:val="15"/>
      <w:sz w:val="22"/>
      <w:szCs w:val="22"/>
    </w:rPr>
  </w:style>
  <w:style w:type="character" w:customStyle="1" w:styleId="SubtitleChar">
    <w:name w:val="Subtitle Char"/>
    <w:basedOn w:val="DefaultParagraphFont"/>
    <w:link w:val="Subtitle"/>
    <w:rsid w:val="003025C3"/>
    <w:rPr>
      <w:rFonts w:eastAsiaTheme="minorEastAsia"/>
      <w:color w:val="9E9EAA" w:themeColor="text1" w:themeTint="A5"/>
      <w:spacing w:val="15"/>
      <w:sz w:val="22"/>
      <w:szCs w:val="22"/>
    </w:rPr>
  </w:style>
  <w:style w:type="character" w:styleId="SubtleEmphasis">
    <w:name w:val="Subtle Emphasis"/>
    <w:basedOn w:val="DefaultParagraphFont"/>
    <w:uiPriority w:val="19"/>
    <w:semiHidden/>
    <w:rsid w:val="003025C3"/>
    <w:rPr>
      <w:i/>
      <w:iCs/>
      <w:color w:val="8F8F9C" w:themeColor="text1" w:themeTint="BF"/>
    </w:rPr>
  </w:style>
  <w:style w:type="character" w:styleId="SubtleReference">
    <w:name w:val="Subtle Reference"/>
    <w:basedOn w:val="DefaultParagraphFont"/>
    <w:uiPriority w:val="31"/>
    <w:semiHidden/>
    <w:rsid w:val="003025C3"/>
    <w:rPr>
      <w:smallCaps/>
      <w:color w:val="9E9EAA" w:themeColor="text1" w:themeTint="A5"/>
    </w:rPr>
  </w:style>
  <w:style w:type="paragraph" w:styleId="TableofAuthorities">
    <w:name w:val="table of authorities"/>
    <w:basedOn w:val="Normal"/>
    <w:next w:val="Normal"/>
    <w:semiHidden/>
    <w:rsid w:val="003025C3"/>
    <w:pPr>
      <w:spacing w:after="0"/>
      <w:ind w:left="180" w:hanging="180"/>
    </w:pPr>
  </w:style>
  <w:style w:type="paragraph" w:styleId="TableofFigures">
    <w:name w:val="table of figures"/>
    <w:basedOn w:val="Normal"/>
    <w:next w:val="Normal"/>
    <w:semiHidden/>
    <w:rsid w:val="003025C3"/>
    <w:pPr>
      <w:spacing w:after="0"/>
    </w:pPr>
  </w:style>
  <w:style w:type="paragraph" w:styleId="Title">
    <w:name w:val="Title"/>
    <w:basedOn w:val="Normal"/>
    <w:next w:val="Normal"/>
    <w:link w:val="TitleChar"/>
    <w:semiHidden/>
    <w:rsid w:val="003025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25C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025C3"/>
    <w:pPr>
      <w:spacing w:before="120"/>
    </w:pPr>
    <w:rPr>
      <w:rFonts w:asciiTheme="majorHAnsi" w:eastAsiaTheme="majorEastAsia" w:hAnsiTheme="majorHAnsi" w:cstheme="majorBidi"/>
      <w:b/>
      <w:bCs/>
    </w:rPr>
  </w:style>
  <w:style w:type="paragraph" w:styleId="TOC1">
    <w:name w:val="toc 1"/>
    <w:basedOn w:val="Normal"/>
    <w:next w:val="Normal"/>
    <w:autoRedefine/>
    <w:semiHidden/>
    <w:rsid w:val="003025C3"/>
    <w:pPr>
      <w:spacing w:after="100"/>
    </w:pPr>
  </w:style>
  <w:style w:type="paragraph" w:styleId="TOC2">
    <w:name w:val="toc 2"/>
    <w:basedOn w:val="Normal"/>
    <w:next w:val="Normal"/>
    <w:autoRedefine/>
    <w:semiHidden/>
    <w:rsid w:val="003025C3"/>
    <w:pPr>
      <w:spacing w:after="100"/>
      <w:ind w:left="180"/>
    </w:pPr>
  </w:style>
  <w:style w:type="paragraph" w:styleId="TOC3">
    <w:name w:val="toc 3"/>
    <w:basedOn w:val="Normal"/>
    <w:next w:val="Normal"/>
    <w:autoRedefine/>
    <w:semiHidden/>
    <w:rsid w:val="003025C3"/>
    <w:pPr>
      <w:spacing w:after="100"/>
      <w:ind w:left="360"/>
    </w:pPr>
  </w:style>
  <w:style w:type="paragraph" w:styleId="TOC4">
    <w:name w:val="toc 4"/>
    <w:basedOn w:val="Normal"/>
    <w:next w:val="Normal"/>
    <w:autoRedefine/>
    <w:semiHidden/>
    <w:rsid w:val="003025C3"/>
    <w:pPr>
      <w:spacing w:after="100"/>
      <w:ind w:left="540"/>
    </w:pPr>
  </w:style>
  <w:style w:type="paragraph" w:styleId="TOC5">
    <w:name w:val="toc 5"/>
    <w:basedOn w:val="Normal"/>
    <w:next w:val="Normal"/>
    <w:autoRedefine/>
    <w:semiHidden/>
    <w:rsid w:val="003025C3"/>
    <w:pPr>
      <w:spacing w:after="100"/>
      <w:ind w:left="720"/>
    </w:pPr>
  </w:style>
  <w:style w:type="paragraph" w:styleId="TOC6">
    <w:name w:val="toc 6"/>
    <w:basedOn w:val="Normal"/>
    <w:next w:val="Normal"/>
    <w:autoRedefine/>
    <w:semiHidden/>
    <w:rsid w:val="003025C3"/>
    <w:pPr>
      <w:spacing w:after="100"/>
      <w:ind w:left="900"/>
    </w:pPr>
  </w:style>
  <w:style w:type="paragraph" w:styleId="TOC7">
    <w:name w:val="toc 7"/>
    <w:basedOn w:val="Normal"/>
    <w:next w:val="Normal"/>
    <w:autoRedefine/>
    <w:semiHidden/>
    <w:rsid w:val="003025C3"/>
    <w:pPr>
      <w:spacing w:after="100"/>
      <w:ind w:left="1080"/>
    </w:pPr>
  </w:style>
  <w:style w:type="paragraph" w:styleId="TOC8">
    <w:name w:val="toc 8"/>
    <w:basedOn w:val="Normal"/>
    <w:next w:val="Normal"/>
    <w:autoRedefine/>
    <w:semiHidden/>
    <w:rsid w:val="003025C3"/>
    <w:pPr>
      <w:spacing w:after="100"/>
      <w:ind w:left="1260"/>
    </w:pPr>
  </w:style>
  <w:style w:type="paragraph" w:styleId="TOC9">
    <w:name w:val="toc 9"/>
    <w:basedOn w:val="Normal"/>
    <w:next w:val="Normal"/>
    <w:autoRedefine/>
    <w:semiHidden/>
    <w:rsid w:val="003025C3"/>
    <w:pPr>
      <w:spacing w:after="100"/>
      <w:ind w:left="1440"/>
    </w:pPr>
  </w:style>
  <w:style w:type="paragraph" w:styleId="TOCHeading">
    <w:name w:val="TOC Heading"/>
    <w:basedOn w:val="Heading1"/>
    <w:next w:val="Normal"/>
    <w:uiPriority w:val="39"/>
    <w:semiHidden/>
    <w:unhideWhenUsed/>
    <w:rsid w:val="003025C3"/>
    <w:pPr>
      <w:spacing w:before="240" w:after="0" w:line="220" w:lineRule="atLeast"/>
      <w:outlineLvl w:val="9"/>
    </w:pPr>
  </w:style>
  <w:style w:type="numbering" w:customStyle="1" w:styleId="BITCBullets">
    <w:name w:val="BITC Bullets"/>
    <w:uiPriority w:val="99"/>
    <w:rsid w:val="00F7784C"/>
    <w:pPr>
      <w:numPr>
        <w:numId w:val="29"/>
      </w:numPr>
    </w:pPr>
  </w:style>
  <w:style w:type="numbering" w:customStyle="1" w:styleId="BITCListNumbers">
    <w:name w:val="BITC List Numbers"/>
    <w:uiPriority w:val="99"/>
    <w:rsid w:val="00F7784C"/>
    <w:pPr>
      <w:numPr>
        <w:numId w:val="30"/>
      </w:numPr>
    </w:pPr>
  </w:style>
  <w:style w:type="paragraph" w:customStyle="1" w:styleId="BITCSubheadingmagenta">
    <w:name w:val="BITC Subheading_magenta"/>
    <w:basedOn w:val="Normal"/>
    <w:link w:val="BITCSubheadingmagentaChar"/>
    <w:qFormat/>
    <w:rsid w:val="00A36280"/>
    <w:pPr>
      <w:spacing w:after="60"/>
    </w:pPr>
    <w:rPr>
      <w:rFonts w:ascii="Proxima Nova Lt" w:hAnsi="Proxima Nova Lt" w:cs="Arial"/>
      <w:b/>
      <w:bCs/>
      <w:color w:val="EC008C"/>
      <w:szCs w:val="20"/>
      <w:lang w:val="pt-PT"/>
    </w:rPr>
  </w:style>
  <w:style w:type="character" w:customStyle="1" w:styleId="BITCSubheadingmagentaChar">
    <w:name w:val="BITC Subheading_magenta Char"/>
    <w:link w:val="BITCSubheadingmagenta"/>
    <w:rsid w:val="00A36280"/>
    <w:rPr>
      <w:rFonts w:ascii="Proxima Nova Lt" w:hAnsi="Proxima Nova Lt" w:cs="Arial"/>
      <w:b/>
      <w:bCs/>
      <w:color w:val="EC008C"/>
      <w:szCs w:val="20"/>
      <w:lang w:val="pt-PT"/>
    </w:rPr>
  </w:style>
  <w:style w:type="paragraph" w:customStyle="1" w:styleId="BITCIntroPara">
    <w:name w:val="BITC Intro Para"/>
    <w:basedOn w:val="Normal"/>
    <w:link w:val="BITCIntroParaChar"/>
    <w:qFormat/>
    <w:rsid w:val="00A36280"/>
    <w:rPr>
      <w:rFonts w:ascii="Proxima Nova Lt" w:hAnsi="Proxima Nova Lt" w:cs="Arial"/>
      <w:color w:val="002060"/>
      <w:sz w:val="28"/>
      <w:szCs w:val="28"/>
    </w:rPr>
  </w:style>
  <w:style w:type="character" w:customStyle="1" w:styleId="BITCIntroParaChar">
    <w:name w:val="BITC Intro Para Char"/>
    <w:link w:val="BITCIntroPara"/>
    <w:rsid w:val="00A36280"/>
    <w:rPr>
      <w:rFonts w:ascii="Proxima Nova Lt" w:hAnsi="Proxima Nova Lt" w:cs="Arial"/>
      <w:color w:val="002060"/>
      <w:sz w:val="28"/>
      <w:szCs w:val="28"/>
    </w:rPr>
  </w:style>
  <w:style w:type="table" w:customStyle="1" w:styleId="TableGrid1">
    <w:name w:val="Table Grid1"/>
    <w:basedOn w:val="TableNormal"/>
    <w:next w:val="TableGrid"/>
    <w:uiPriority w:val="39"/>
    <w:rsid w:val="00A36280"/>
    <w:rPr>
      <w:rFonts w:ascii="Proxima Nova Lt" w:hAnsi="Proxima Nova Lt" w:cs="Arial"/>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931">
      <w:bodyDiv w:val="1"/>
      <w:marLeft w:val="0"/>
      <w:marRight w:val="0"/>
      <w:marTop w:val="0"/>
      <w:marBottom w:val="0"/>
      <w:divBdr>
        <w:top w:val="none" w:sz="0" w:space="0" w:color="auto"/>
        <w:left w:val="none" w:sz="0" w:space="0" w:color="auto"/>
        <w:bottom w:val="none" w:sz="0" w:space="0" w:color="auto"/>
        <w:right w:val="none" w:sz="0" w:space="0" w:color="auto"/>
      </w:divBdr>
    </w:div>
    <w:div w:id="19498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tc.org.uk/report/what-if-your-job-was-good-for-yo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bitc.org.uk/commit-to-transforming-mental-health-and-wellbeing-at-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Jimenez\OneDrive%20-%20Business%20in%20the%20Community\Templates\40th%20Blank%20Template%20(Portait).dotx" TargetMode="External"/></Relationships>
</file>

<file path=word/theme/theme1.xml><?xml version="1.0" encoding="utf-8"?>
<a:theme xmlns:a="http://schemas.openxmlformats.org/drawingml/2006/main" name="Office Theme">
  <a:themeElements>
    <a:clrScheme name="BitC">
      <a:dk1>
        <a:srgbClr val="6C6C7A"/>
      </a:dk1>
      <a:lt1>
        <a:srgbClr val="FFFFFF"/>
      </a:lt1>
      <a:dk2>
        <a:srgbClr val="223D74"/>
      </a:dk2>
      <a:lt2>
        <a:srgbClr val="FDB813"/>
      </a:lt2>
      <a:accent1>
        <a:srgbClr val="223D74"/>
      </a:accent1>
      <a:accent2>
        <a:srgbClr val="EC008C"/>
      </a:accent2>
      <a:accent3>
        <a:srgbClr val="00AEEF"/>
      </a:accent3>
      <a:accent4>
        <a:srgbClr val="72BF44"/>
      </a:accent4>
      <a:accent5>
        <a:srgbClr val="662D91"/>
      </a:accent5>
      <a:accent6>
        <a:srgbClr val="F3703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6887159AB58298429997C12F5539FA75" ma:contentTypeVersion="20" ma:contentTypeDescription="Create a new document." ma:contentTypeScope="" ma:versionID="7d5dfe75f9de423a335a78a984ab237f">
  <xsd:schema xmlns:xsd="http://www.w3.org/2001/XMLSchema" xmlns:xs="http://www.w3.org/2001/XMLSchema" xmlns:p="http://schemas.microsoft.com/office/2006/metadata/properties" xmlns:ns2="b0e8c395-2fa4-4a16-8373-81f0e5ccb3a2" xmlns:ns3="3165b8bb-78fe-45ab-88af-e7a0d34704f6" targetNamespace="http://schemas.microsoft.com/office/2006/metadata/properties" ma:root="true" ma:fieldsID="e2e98cc6a85419f6f9c1dbf00a89c6c6" ns2:_="" ns3:_="">
    <xsd:import namespace="b0e8c395-2fa4-4a16-8373-81f0e5ccb3a2"/>
    <xsd:import namespace="3165b8bb-78fe-45ab-88af-e7a0d34704f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8c395-2fa4-4a16-8373-81f0e5ccb3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65b8bb-78fe-45ab-88af-e7a0d34704f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0e8c395-2fa4-4a16-8373-81f0e5ccb3a2">BITCSHR-2-32298</_dlc_DocId>
    <_dlc_DocIdUrl xmlns="b0e8c395-2fa4-4a16-8373-81f0e5ccb3a2">
      <Url>https://bitc.sharepoint.com/_layouts/15/DocIdRedir.aspx?ID=BITCSHR-2-32298</Url>
      <Description>BITCSHR-2-32298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00B40B-9DBC-466A-BB42-21225F54F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8c395-2fa4-4a16-8373-81f0e5ccb3a2"/>
    <ds:schemaRef ds:uri="3165b8bb-78fe-45ab-88af-e7a0d34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1B1C6-E0B0-374E-9BEF-6B1F8931465C}">
  <ds:schemaRefs>
    <ds:schemaRef ds:uri="http://schemas.openxmlformats.org/officeDocument/2006/bibliography"/>
  </ds:schemaRefs>
</ds:datastoreItem>
</file>

<file path=customXml/itemProps3.xml><?xml version="1.0" encoding="utf-8"?>
<ds:datastoreItem xmlns:ds="http://schemas.openxmlformats.org/officeDocument/2006/customXml" ds:itemID="{F51AB740-EDEE-4C74-872A-C36DC39A5F53}">
  <ds:schemaRefs>
    <ds:schemaRef ds:uri="http://schemas.microsoft.com/office/2006/metadata/properties"/>
    <ds:schemaRef ds:uri="http://schemas.microsoft.com/office/infopath/2007/PartnerControls"/>
    <ds:schemaRef ds:uri="b0e8c395-2fa4-4a16-8373-81f0e5ccb3a2"/>
  </ds:schemaRefs>
</ds:datastoreItem>
</file>

<file path=customXml/itemProps4.xml><?xml version="1.0" encoding="utf-8"?>
<ds:datastoreItem xmlns:ds="http://schemas.openxmlformats.org/officeDocument/2006/customXml" ds:itemID="{2D849174-1113-49D4-981B-0C1A9D368C6F}">
  <ds:schemaRefs>
    <ds:schemaRef ds:uri="http://schemas.microsoft.com/sharepoint/v3/contenttype/forms"/>
  </ds:schemaRefs>
</ds:datastoreItem>
</file>

<file path=customXml/itemProps5.xml><?xml version="1.0" encoding="utf-8"?>
<ds:datastoreItem xmlns:ds="http://schemas.openxmlformats.org/officeDocument/2006/customXml" ds:itemID="{EB3C400A-2EFE-4675-B33D-9CED044BF3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40th Blank Template (Portait)</Template>
  <TotalTime>0</TotalTime>
  <Pages>4</Pages>
  <Words>1162</Words>
  <Characters>6471</Characters>
  <Application>Microsoft Office Word</Application>
  <DocSecurity>0</DocSecurity>
  <Lines>588</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Jimenez</dc:creator>
  <cp:keywords/>
  <dc:description/>
  <cp:lastModifiedBy>Deborah Sharp</cp:lastModifiedBy>
  <cp:revision>2</cp:revision>
  <cp:lastPrinted>2018-05-22T20:55:00Z</cp:lastPrinted>
  <dcterms:created xsi:type="dcterms:W3CDTF">2022-12-09T14:25:00Z</dcterms:created>
  <dcterms:modified xsi:type="dcterms:W3CDTF">2022-12-09T14:25:00Z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head">
    <vt:bool>true</vt:bool>
  </property>
  <property fmtid="{D5CDD505-2E9C-101B-9397-08002B2CF9AE}" pid="3" name="Office">
    <vt:lpwstr>London</vt:lpwstr>
  </property>
  <property fmtid="{D5CDD505-2E9C-101B-9397-08002B2CF9AE}" pid="4" name="ContentTypeId">
    <vt:lpwstr>0x0101006887159AB58298429997C12F5539FA75</vt:lpwstr>
  </property>
  <property fmtid="{D5CDD505-2E9C-101B-9397-08002B2CF9AE}" pid="5" name="_dlc_DocIdItemGuid">
    <vt:lpwstr>e0899ec7-4758-4736-a3b3-ce3b18179c14</vt:lpwstr>
  </property>
</Properties>
</file>